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95385" w14:textId="77777777" w:rsidR="004E31D5" w:rsidRDefault="004E31D5" w:rsidP="001C412E">
      <w:pPr>
        <w:spacing w:after="0" w:line="240" w:lineRule="auto"/>
        <w:jc w:val="center"/>
        <w:rPr>
          <w:rFonts w:ascii="Rockwell" w:hAnsi="Rockwell"/>
          <w:sz w:val="24"/>
          <w:szCs w:val="24"/>
        </w:rPr>
      </w:pPr>
    </w:p>
    <w:p w14:paraId="414E27BA" w14:textId="0C1C5D91" w:rsidR="007E51E3" w:rsidRPr="001C412E" w:rsidRDefault="006C421B" w:rsidP="001C412E">
      <w:pPr>
        <w:spacing w:after="0" w:line="240" w:lineRule="auto"/>
        <w:jc w:val="center"/>
        <w:rPr>
          <w:rFonts w:ascii="Rockwell" w:hAnsi="Rockwell"/>
          <w:sz w:val="24"/>
          <w:szCs w:val="24"/>
        </w:rPr>
      </w:pPr>
      <w:r>
        <w:rPr>
          <w:rFonts w:ascii="Rockwell" w:hAnsi="Rockwell"/>
          <w:sz w:val="24"/>
          <w:szCs w:val="24"/>
        </w:rPr>
        <w:t xml:space="preserve">The </w:t>
      </w:r>
      <w:r w:rsidR="007E51E3" w:rsidRPr="001C412E">
        <w:rPr>
          <w:rFonts w:ascii="Rockwell" w:hAnsi="Rockwell"/>
          <w:sz w:val="24"/>
          <w:szCs w:val="24"/>
        </w:rPr>
        <w:t>African Methodist Episcopal Zion Church</w:t>
      </w:r>
    </w:p>
    <w:p w14:paraId="1FDD5A92" w14:textId="0AFB25F0" w:rsidR="007E51E3" w:rsidRPr="001C412E" w:rsidRDefault="004E31D5" w:rsidP="001C412E">
      <w:pPr>
        <w:spacing w:after="0" w:line="240" w:lineRule="auto"/>
        <w:jc w:val="center"/>
        <w:rPr>
          <w:rFonts w:ascii="Rockwell" w:hAnsi="Rockwell"/>
          <w:b/>
          <w:bCs/>
          <w:sz w:val="24"/>
          <w:szCs w:val="24"/>
        </w:rPr>
      </w:pPr>
      <w:r w:rsidRPr="001C412E">
        <w:rPr>
          <w:rFonts w:ascii="Rockwell" w:hAnsi="Rockwell"/>
          <w:b/>
          <w:bCs/>
          <w:sz w:val="24"/>
          <w:szCs w:val="24"/>
        </w:rPr>
        <w:t>LA</w:t>
      </w:r>
      <w:r>
        <w:rPr>
          <w:rFonts w:ascii="Rockwell" w:hAnsi="Rockwell"/>
          <w:b/>
          <w:bCs/>
          <w:sz w:val="24"/>
          <w:szCs w:val="24"/>
        </w:rPr>
        <w:t xml:space="preserve">Y SUNDAY </w:t>
      </w:r>
      <w:r w:rsidRPr="001C412E">
        <w:rPr>
          <w:rFonts w:ascii="Rockwell" w:hAnsi="Rockwell"/>
          <w:b/>
          <w:bCs/>
          <w:sz w:val="24"/>
          <w:szCs w:val="24"/>
        </w:rPr>
        <w:t>2020</w:t>
      </w:r>
    </w:p>
    <w:p w14:paraId="1CEE882D" w14:textId="5FEB1DE9" w:rsidR="007E51E3" w:rsidRDefault="007E51E3" w:rsidP="001C412E">
      <w:pPr>
        <w:spacing w:after="0" w:line="240" w:lineRule="auto"/>
        <w:jc w:val="center"/>
        <w:rPr>
          <w:rFonts w:ascii="Rockwell" w:hAnsi="Rockwell"/>
          <w:sz w:val="24"/>
          <w:szCs w:val="24"/>
        </w:rPr>
      </w:pPr>
      <w:r w:rsidRPr="001C412E">
        <w:rPr>
          <w:rFonts w:ascii="Rockwell" w:hAnsi="Rockwell"/>
          <w:sz w:val="24"/>
          <w:szCs w:val="24"/>
        </w:rPr>
        <w:t>A</w:t>
      </w:r>
      <w:r w:rsidR="004E31D5">
        <w:rPr>
          <w:rFonts w:ascii="Rockwell" w:hAnsi="Rockwell"/>
          <w:sz w:val="24"/>
          <w:szCs w:val="24"/>
        </w:rPr>
        <w:t>n</w:t>
      </w:r>
      <w:r w:rsidRPr="001C412E">
        <w:rPr>
          <w:rFonts w:ascii="Rockwell" w:hAnsi="Rockwell"/>
          <w:sz w:val="24"/>
          <w:szCs w:val="24"/>
        </w:rPr>
        <w:t xml:space="preserve"> Order of Worship for Vi</w:t>
      </w:r>
      <w:r w:rsidR="001C412E">
        <w:rPr>
          <w:rFonts w:ascii="Rockwell" w:hAnsi="Rockwell"/>
          <w:sz w:val="24"/>
          <w:szCs w:val="24"/>
        </w:rPr>
        <w:t>r</w:t>
      </w:r>
      <w:r w:rsidRPr="001C412E">
        <w:rPr>
          <w:rFonts w:ascii="Rockwell" w:hAnsi="Rockwell"/>
          <w:sz w:val="24"/>
          <w:szCs w:val="24"/>
        </w:rPr>
        <w:t>tual Setting</w:t>
      </w:r>
      <w:r w:rsidR="001C412E">
        <w:rPr>
          <w:rFonts w:ascii="Rockwell" w:hAnsi="Rockwell"/>
          <w:sz w:val="24"/>
          <w:szCs w:val="24"/>
        </w:rPr>
        <w:t>s</w:t>
      </w:r>
    </w:p>
    <w:p w14:paraId="10577984" w14:textId="71CCD96B" w:rsidR="007475C7" w:rsidRDefault="007475C7" w:rsidP="001C412E">
      <w:pPr>
        <w:spacing w:after="0" w:line="240" w:lineRule="auto"/>
        <w:jc w:val="center"/>
        <w:rPr>
          <w:rFonts w:ascii="Rockwell" w:hAnsi="Rockwell"/>
          <w:sz w:val="24"/>
          <w:szCs w:val="24"/>
        </w:rPr>
      </w:pPr>
    </w:p>
    <w:p w14:paraId="5ABDCA84" w14:textId="38E9206B" w:rsidR="007475C7" w:rsidRPr="001C412E" w:rsidRDefault="007475C7" w:rsidP="001C412E">
      <w:pPr>
        <w:spacing w:after="0" w:line="240" w:lineRule="auto"/>
        <w:jc w:val="center"/>
        <w:rPr>
          <w:rFonts w:ascii="Rockwell" w:hAnsi="Rockwell"/>
          <w:sz w:val="24"/>
          <w:szCs w:val="24"/>
        </w:rPr>
      </w:pPr>
      <w:r>
        <w:rPr>
          <w:rFonts w:ascii="Rockwell" w:hAnsi="Rockwell"/>
          <w:sz w:val="24"/>
          <w:szCs w:val="24"/>
        </w:rPr>
        <w:t>Thematic Focus: “Reaching Our Potential”</w:t>
      </w:r>
    </w:p>
    <w:p w14:paraId="1F87D03F" w14:textId="77777777" w:rsidR="007E51E3" w:rsidRPr="001C412E" w:rsidRDefault="007E51E3" w:rsidP="007E51E3">
      <w:pPr>
        <w:spacing w:after="0" w:line="240" w:lineRule="auto"/>
        <w:rPr>
          <w:rFonts w:ascii="Rockwell" w:hAnsi="Rockwell"/>
          <w:sz w:val="24"/>
          <w:szCs w:val="24"/>
        </w:rPr>
      </w:pPr>
    </w:p>
    <w:p w14:paraId="51FB9FD6" w14:textId="3D2FA66A" w:rsidR="001C412E" w:rsidRDefault="001C412E" w:rsidP="007E51E3">
      <w:pPr>
        <w:spacing w:after="0" w:line="240" w:lineRule="auto"/>
        <w:rPr>
          <w:rFonts w:ascii="Rockwell" w:hAnsi="Rockwell"/>
          <w:sz w:val="24"/>
          <w:szCs w:val="24"/>
        </w:rPr>
      </w:pPr>
    </w:p>
    <w:p w14:paraId="681009E5" w14:textId="69BF2F9F" w:rsidR="001C412E" w:rsidRDefault="007475C7" w:rsidP="007E51E3">
      <w:pPr>
        <w:spacing w:after="0" w:line="240" w:lineRule="auto"/>
        <w:rPr>
          <w:rFonts w:ascii="Rockwell" w:hAnsi="Rockwell"/>
          <w:sz w:val="24"/>
          <w:szCs w:val="24"/>
        </w:rPr>
      </w:pPr>
      <w:r w:rsidRPr="007475C7">
        <w:rPr>
          <w:rFonts w:ascii="Rockwell" w:hAnsi="Rockwell"/>
          <w:b/>
          <w:bCs/>
          <w:sz w:val="24"/>
          <w:szCs w:val="24"/>
        </w:rPr>
        <w:t>Call to Worship</w:t>
      </w:r>
      <w:r w:rsidR="00162EDC">
        <w:rPr>
          <w:rFonts w:ascii="Rockwell" w:hAnsi="Rockwell"/>
          <w:sz w:val="24"/>
          <w:szCs w:val="24"/>
        </w:rPr>
        <w:t xml:space="preserve"> – Psalm 100</w:t>
      </w:r>
      <w:r>
        <w:rPr>
          <w:rFonts w:ascii="Rockwell" w:hAnsi="Rockwell"/>
          <w:sz w:val="24"/>
          <w:szCs w:val="24"/>
        </w:rPr>
        <w:t xml:space="preserve"> NRSV</w:t>
      </w:r>
    </w:p>
    <w:p w14:paraId="3CEE35F8" w14:textId="1C25CE74" w:rsidR="00162EDC" w:rsidRDefault="00162EDC" w:rsidP="007475C7">
      <w:pPr>
        <w:pStyle w:val="line"/>
        <w:shd w:val="clear" w:color="auto" w:fill="FFFFFF"/>
        <w:spacing w:before="0" w:beforeAutospacing="0" w:after="0" w:afterAutospacing="0"/>
        <w:ind w:left="720"/>
        <w:rPr>
          <w:rStyle w:val="text"/>
          <w:rFonts w:ascii="Rockwell" w:hAnsi="Rockwell" w:cs="Segoe UI"/>
          <w:color w:val="000000"/>
        </w:rPr>
      </w:pPr>
      <w:r w:rsidRPr="007475C7">
        <w:rPr>
          <w:rStyle w:val="text"/>
          <w:rFonts w:ascii="Rockwell" w:hAnsi="Rockwell" w:cs="Segoe UI"/>
          <w:color w:val="000000"/>
        </w:rPr>
        <w:t>Make a joyful noise to the </w:t>
      </w:r>
      <w:r w:rsidRPr="007475C7">
        <w:rPr>
          <w:rStyle w:val="small-caps"/>
          <w:rFonts w:ascii="Rockwell" w:hAnsi="Rockwell" w:cs="Segoe UI"/>
          <w:smallCaps/>
          <w:color w:val="000000"/>
        </w:rPr>
        <w:t>Lord</w:t>
      </w:r>
      <w:r w:rsidRPr="007475C7">
        <w:rPr>
          <w:rStyle w:val="text"/>
          <w:rFonts w:ascii="Rockwell" w:hAnsi="Rockwell" w:cs="Segoe UI"/>
          <w:color w:val="000000"/>
        </w:rPr>
        <w:t>, all the earth.</w:t>
      </w:r>
      <w:r w:rsidRPr="007475C7">
        <w:rPr>
          <w:rFonts w:ascii="Rockwell" w:hAnsi="Rockwell" w:cs="Segoe UI"/>
          <w:color w:val="000000"/>
        </w:rPr>
        <w:t xml:space="preserve"> </w:t>
      </w:r>
      <w:r w:rsidRPr="007475C7">
        <w:rPr>
          <w:rStyle w:val="text"/>
          <w:rFonts w:ascii="Rockwell" w:hAnsi="Rockwell" w:cs="Segoe UI"/>
          <w:color w:val="000000"/>
        </w:rPr>
        <w:t>Worship the </w:t>
      </w:r>
      <w:r w:rsidRPr="007475C7">
        <w:rPr>
          <w:rStyle w:val="small-caps"/>
          <w:rFonts w:ascii="Rockwell" w:hAnsi="Rockwell" w:cs="Segoe UI"/>
          <w:smallCaps/>
          <w:color w:val="000000"/>
        </w:rPr>
        <w:t>Lord</w:t>
      </w:r>
      <w:r w:rsidRPr="007475C7">
        <w:rPr>
          <w:rStyle w:val="text"/>
          <w:rFonts w:ascii="Rockwell" w:hAnsi="Rockwell" w:cs="Segoe UI"/>
          <w:color w:val="000000"/>
        </w:rPr>
        <w:t> with gladness;</w:t>
      </w:r>
      <w:r w:rsidRPr="007475C7">
        <w:rPr>
          <w:rFonts w:ascii="Rockwell" w:hAnsi="Rockwell" w:cs="Segoe UI"/>
          <w:color w:val="000000"/>
        </w:rPr>
        <w:t xml:space="preserve"> </w:t>
      </w:r>
      <w:r w:rsidRPr="007475C7">
        <w:rPr>
          <w:rStyle w:val="text"/>
          <w:rFonts w:ascii="Rockwell" w:hAnsi="Rockwell" w:cs="Segoe UI"/>
          <w:color w:val="000000"/>
        </w:rPr>
        <w:t>come into his presence with singing.</w:t>
      </w:r>
      <w:r w:rsidRPr="007475C7">
        <w:rPr>
          <w:rFonts w:ascii="Rockwell" w:hAnsi="Rockwell" w:cs="Segoe UI"/>
          <w:color w:val="000000"/>
        </w:rPr>
        <w:t xml:space="preserve"> </w:t>
      </w:r>
      <w:r w:rsidRPr="007475C7">
        <w:rPr>
          <w:rStyle w:val="text"/>
          <w:rFonts w:ascii="Rockwell" w:hAnsi="Rockwell" w:cs="Segoe UI"/>
          <w:color w:val="000000"/>
        </w:rPr>
        <w:t>Know that the </w:t>
      </w:r>
      <w:r w:rsidRPr="007475C7">
        <w:rPr>
          <w:rStyle w:val="small-caps"/>
          <w:rFonts w:ascii="Rockwell" w:hAnsi="Rockwell" w:cs="Segoe UI"/>
          <w:smallCaps/>
          <w:color w:val="000000"/>
        </w:rPr>
        <w:t>Lord</w:t>
      </w:r>
      <w:r w:rsidRPr="007475C7">
        <w:rPr>
          <w:rStyle w:val="text"/>
          <w:rFonts w:ascii="Rockwell" w:hAnsi="Rockwell" w:cs="Segoe UI"/>
          <w:color w:val="000000"/>
        </w:rPr>
        <w:t> is God.</w:t>
      </w:r>
      <w:r w:rsidRPr="007475C7">
        <w:rPr>
          <w:rFonts w:ascii="Rockwell" w:hAnsi="Rockwell" w:cs="Segoe UI"/>
          <w:color w:val="000000"/>
        </w:rPr>
        <w:t xml:space="preserve"> </w:t>
      </w:r>
      <w:r w:rsidRPr="007475C7">
        <w:rPr>
          <w:rStyle w:val="text"/>
          <w:rFonts w:ascii="Rockwell" w:hAnsi="Rockwell" w:cs="Segoe UI"/>
          <w:color w:val="000000"/>
        </w:rPr>
        <w:t>It is he that made us, and we are his;</w:t>
      </w:r>
      <w:r w:rsidRPr="007475C7">
        <w:rPr>
          <w:rFonts w:ascii="Rockwell" w:hAnsi="Rockwell" w:cs="Segoe UI"/>
          <w:color w:val="000000"/>
        </w:rPr>
        <w:t xml:space="preserve"> </w:t>
      </w:r>
      <w:r w:rsidRPr="007475C7">
        <w:rPr>
          <w:rStyle w:val="text"/>
          <w:rFonts w:ascii="Rockwell" w:hAnsi="Rockwell" w:cs="Segoe UI"/>
          <w:color w:val="000000"/>
        </w:rPr>
        <w:t>we are his people, and the sheep of his pasture. Enter his gates with thanksgiving,</w:t>
      </w:r>
      <w:r w:rsidR="007475C7" w:rsidRPr="007475C7">
        <w:rPr>
          <w:rFonts w:ascii="Rockwell" w:hAnsi="Rockwell" w:cs="Segoe UI"/>
          <w:color w:val="000000"/>
        </w:rPr>
        <w:t xml:space="preserve"> </w:t>
      </w:r>
      <w:r w:rsidRPr="007475C7">
        <w:rPr>
          <w:rStyle w:val="text"/>
          <w:rFonts w:ascii="Rockwell" w:hAnsi="Rockwell" w:cs="Segoe UI"/>
          <w:color w:val="000000"/>
        </w:rPr>
        <w:t>and his courts with praise.</w:t>
      </w:r>
      <w:r w:rsidRPr="007475C7">
        <w:rPr>
          <w:rFonts w:ascii="Rockwell" w:hAnsi="Rockwell" w:cs="Segoe UI"/>
          <w:color w:val="000000"/>
        </w:rPr>
        <w:t xml:space="preserve"> </w:t>
      </w:r>
      <w:r w:rsidRPr="007475C7">
        <w:rPr>
          <w:rStyle w:val="text"/>
          <w:rFonts w:ascii="Rockwell" w:hAnsi="Rockwell" w:cs="Segoe UI"/>
          <w:color w:val="000000"/>
        </w:rPr>
        <w:t xml:space="preserve">Give thanks to </w:t>
      </w:r>
      <w:r w:rsidR="00A7312E" w:rsidRPr="007475C7">
        <w:rPr>
          <w:rStyle w:val="text"/>
          <w:rFonts w:ascii="Rockwell" w:hAnsi="Rockwell" w:cs="Segoe UI"/>
          <w:color w:val="000000"/>
        </w:rPr>
        <w:t>him and</w:t>
      </w:r>
      <w:r w:rsidR="007475C7" w:rsidRPr="007475C7">
        <w:rPr>
          <w:rStyle w:val="text"/>
          <w:rFonts w:ascii="Rockwell" w:hAnsi="Rockwell" w:cs="Segoe UI"/>
          <w:color w:val="000000"/>
        </w:rPr>
        <w:t xml:space="preserve"> </w:t>
      </w:r>
      <w:r w:rsidRPr="007475C7">
        <w:rPr>
          <w:rStyle w:val="text"/>
          <w:rFonts w:ascii="Rockwell" w:hAnsi="Rockwell" w:cs="Segoe UI"/>
          <w:color w:val="000000"/>
        </w:rPr>
        <w:t>bless his name</w:t>
      </w:r>
      <w:r w:rsidR="007475C7" w:rsidRPr="007475C7">
        <w:rPr>
          <w:rStyle w:val="text"/>
          <w:rFonts w:ascii="Rockwell" w:hAnsi="Rockwell" w:cs="Segoe UI"/>
          <w:color w:val="000000"/>
        </w:rPr>
        <w:t xml:space="preserve">. </w:t>
      </w:r>
      <w:r w:rsidRPr="007475C7">
        <w:rPr>
          <w:rStyle w:val="text"/>
          <w:rFonts w:ascii="Rockwell" w:hAnsi="Rockwell" w:cs="Segoe UI"/>
          <w:color w:val="000000"/>
        </w:rPr>
        <w:t>For the </w:t>
      </w:r>
      <w:r w:rsidRPr="007475C7">
        <w:rPr>
          <w:rStyle w:val="small-caps"/>
          <w:rFonts w:ascii="Rockwell" w:hAnsi="Rockwell" w:cs="Segoe UI"/>
          <w:smallCaps/>
          <w:color w:val="000000"/>
        </w:rPr>
        <w:t>Lord</w:t>
      </w:r>
      <w:r w:rsidRPr="007475C7">
        <w:rPr>
          <w:rStyle w:val="text"/>
          <w:rFonts w:ascii="Rockwell" w:hAnsi="Rockwell" w:cs="Segoe UI"/>
          <w:color w:val="000000"/>
        </w:rPr>
        <w:t> is good;</w:t>
      </w:r>
      <w:r w:rsidRPr="007475C7">
        <w:rPr>
          <w:rStyle w:val="indent-1-breaks"/>
          <w:rFonts w:ascii="Rockwell" w:hAnsi="Rockwell" w:cs="Courier New"/>
          <w:color w:val="000000"/>
          <w:sz w:val="8"/>
          <w:szCs w:val="8"/>
        </w:rPr>
        <w:t>  </w:t>
      </w:r>
      <w:r w:rsidRPr="007475C7">
        <w:rPr>
          <w:rStyle w:val="text"/>
          <w:rFonts w:ascii="Rockwell" w:hAnsi="Rockwell" w:cs="Segoe UI"/>
          <w:color w:val="000000"/>
        </w:rPr>
        <w:t>his steadfast love endures forever,</w:t>
      </w:r>
      <w:r w:rsidRPr="007475C7">
        <w:rPr>
          <w:rStyle w:val="indent-1-breaks"/>
          <w:rFonts w:ascii="Rockwell" w:hAnsi="Rockwell" w:cs="Courier New"/>
          <w:color w:val="000000"/>
          <w:sz w:val="8"/>
          <w:szCs w:val="8"/>
        </w:rPr>
        <w:t> </w:t>
      </w:r>
      <w:r w:rsidRPr="007475C7">
        <w:rPr>
          <w:rStyle w:val="text"/>
          <w:rFonts w:ascii="Rockwell" w:hAnsi="Rockwell" w:cs="Segoe UI"/>
          <w:color w:val="000000"/>
        </w:rPr>
        <w:t>and his faithfulness to all generations.</w:t>
      </w:r>
    </w:p>
    <w:p w14:paraId="1E188B15" w14:textId="2E9C588E" w:rsidR="007475C7" w:rsidRDefault="007475C7" w:rsidP="007475C7">
      <w:pPr>
        <w:pStyle w:val="line"/>
        <w:shd w:val="clear" w:color="auto" w:fill="FFFFFF"/>
        <w:spacing w:before="0" w:beforeAutospacing="0" w:after="0" w:afterAutospacing="0"/>
        <w:ind w:left="720"/>
        <w:rPr>
          <w:rStyle w:val="text"/>
          <w:rFonts w:ascii="Rockwell" w:hAnsi="Rockwell" w:cs="Segoe UI"/>
          <w:color w:val="000000"/>
        </w:rPr>
      </w:pPr>
    </w:p>
    <w:p w14:paraId="3EFE14B4" w14:textId="48CB29A8" w:rsidR="007475C7" w:rsidRPr="007475C7" w:rsidRDefault="007475C7" w:rsidP="00162EDC">
      <w:pPr>
        <w:pStyle w:val="line"/>
        <w:shd w:val="clear" w:color="auto" w:fill="FFFFFF"/>
        <w:spacing w:before="0" w:beforeAutospacing="0" w:after="0" w:afterAutospacing="0"/>
        <w:rPr>
          <w:rFonts w:ascii="Rockwell" w:hAnsi="Rockwell" w:cs="Segoe UI"/>
          <w:b/>
          <w:bCs/>
          <w:color w:val="000000"/>
        </w:rPr>
      </w:pPr>
      <w:r w:rsidRPr="007475C7">
        <w:rPr>
          <w:rStyle w:val="text"/>
          <w:rFonts w:ascii="Rockwell" w:hAnsi="Rockwell" w:cs="Segoe UI"/>
          <w:b/>
          <w:bCs/>
          <w:color w:val="000000"/>
        </w:rPr>
        <w:t>Invocation</w:t>
      </w:r>
    </w:p>
    <w:p w14:paraId="2DD8DA63" w14:textId="77777777" w:rsidR="001C412E" w:rsidRDefault="001C412E" w:rsidP="007E51E3">
      <w:pPr>
        <w:spacing w:after="0" w:line="240" w:lineRule="auto"/>
        <w:rPr>
          <w:rFonts w:ascii="Rockwell" w:hAnsi="Rockwell"/>
          <w:sz w:val="24"/>
          <w:szCs w:val="24"/>
        </w:rPr>
      </w:pPr>
    </w:p>
    <w:p w14:paraId="7B0916EE" w14:textId="1CBD8815" w:rsidR="00162EDC" w:rsidRPr="001C412E" w:rsidRDefault="007475C7" w:rsidP="007475C7">
      <w:pPr>
        <w:spacing w:after="0" w:line="240" w:lineRule="auto"/>
        <w:ind w:left="720" w:hanging="720"/>
        <w:rPr>
          <w:rFonts w:ascii="Rockwell" w:hAnsi="Rockwell"/>
          <w:sz w:val="24"/>
          <w:szCs w:val="24"/>
        </w:rPr>
      </w:pPr>
      <w:r w:rsidRPr="007475C7">
        <w:rPr>
          <w:rFonts w:ascii="Rockwell" w:hAnsi="Rockwell"/>
          <w:b/>
          <w:bCs/>
          <w:sz w:val="24"/>
          <w:szCs w:val="24"/>
        </w:rPr>
        <w:t xml:space="preserve">Opening </w:t>
      </w:r>
      <w:r w:rsidR="007E51E3" w:rsidRPr="007475C7">
        <w:rPr>
          <w:rFonts w:ascii="Rockwell" w:hAnsi="Rockwell"/>
          <w:b/>
          <w:bCs/>
          <w:sz w:val="24"/>
          <w:szCs w:val="24"/>
        </w:rPr>
        <w:t>Hymn:</w:t>
      </w:r>
      <w:r w:rsidR="00DA6D86">
        <w:rPr>
          <w:rFonts w:ascii="Rockwell" w:hAnsi="Rockwell"/>
          <w:sz w:val="24"/>
          <w:szCs w:val="24"/>
        </w:rPr>
        <w:t xml:space="preserve"> “</w:t>
      </w:r>
      <w:r w:rsidR="009757B1">
        <w:rPr>
          <w:rFonts w:ascii="Rockwell" w:hAnsi="Rockwell"/>
          <w:sz w:val="24"/>
          <w:szCs w:val="24"/>
        </w:rPr>
        <w:t xml:space="preserve">Are You Able, </w:t>
      </w:r>
      <w:r w:rsidR="007E51E3" w:rsidRPr="001C412E">
        <w:rPr>
          <w:rFonts w:ascii="Rockwell" w:hAnsi="Rockwell"/>
          <w:sz w:val="24"/>
          <w:szCs w:val="24"/>
        </w:rPr>
        <w:t>Said the Master”</w:t>
      </w:r>
      <w:r w:rsidR="001C412E">
        <w:rPr>
          <w:rFonts w:ascii="Rockwell" w:hAnsi="Rockwell"/>
          <w:sz w:val="24"/>
          <w:szCs w:val="24"/>
        </w:rPr>
        <w:t xml:space="preserve"> </w:t>
      </w:r>
      <w:r w:rsidR="00162EDC">
        <w:rPr>
          <w:rFonts w:ascii="Rockwell" w:hAnsi="Rockwell"/>
          <w:sz w:val="24"/>
          <w:szCs w:val="24"/>
        </w:rPr>
        <w:t>– Vocal or Instrumental Solo/or Recording</w:t>
      </w:r>
    </w:p>
    <w:p w14:paraId="2B907A52" w14:textId="57139149" w:rsidR="001C412E" w:rsidRDefault="001C412E" w:rsidP="007E51E3">
      <w:pPr>
        <w:spacing w:after="0" w:line="240" w:lineRule="auto"/>
        <w:rPr>
          <w:rFonts w:ascii="Rockwell" w:hAnsi="Rockwell"/>
          <w:sz w:val="24"/>
          <w:szCs w:val="24"/>
        </w:rPr>
      </w:pPr>
    </w:p>
    <w:p w14:paraId="24B993D5" w14:textId="683AADA7" w:rsidR="00972D32" w:rsidRDefault="00270D1B" w:rsidP="007E51E3">
      <w:pPr>
        <w:spacing w:after="0" w:line="240" w:lineRule="auto"/>
        <w:rPr>
          <w:rFonts w:ascii="Rockwell" w:hAnsi="Rockwell"/>
          <w:b/>
          <w:bCs/>
          <w:sz w:val="24"/>
          <w:szCs w:val="24"/>
        </w:rPr>
      </w:pPr>
      <w:r>
        <w:rPr>
          <w:rFonts w:ascii="Rockwell" w:hAnsi="Rockwell"/>
          <w:b/>
          <w:bCs/>
          <w:sz w:val="24"/>
          <w:szCs w:val="24"/>
        </w:rPr>
        <w:t>Responsive Reading</w:t>
      </w:r>
    </w:p>
    <w:p w14:paraId="2E24E15F" w14:textId="5B513A1C" w:rsidR="00270D1B" w:rsidRDefault="00270D1B" w:rsidP="00270D1B">
      <w:pPr>
        <w:spacing w:after="0" w:line="240" w:lineRule="auto"/>
        <w:jc w:val="center"/>
        <w:rPr>
          <w:rFonts w:ascii="Rockwell" w:hAnsi="Rockwell"/>
          <w:sz w:val="24"/>
          <w:szCs w:val="24"/>
        </w:rPr>
      </w:pPr>
      <w:r>
        <w:rPr>
          <w:rFonts w:ascii="Rockwell" w:hAnsi="Rockwell"/>
          <w:b/>
          <w:bCs/>
          <w:sz w:val="24"/>
          <w:szCs w:val="24"/>
        </w:rPr>
        <w:t xml:space="preserve">Ephesians 6:10-17, 24.25 </w:t>
      </w:r>
      <w:r w:rsidRPr="00270D1B">
        <w:rPr>
          <w:rFonts w:ascii="Rockwell" w:hAnsi="Rockwell"/>
          <w:sz w:val="24"/>
          <w:szCs w:val="24"/>
        </w:rPr>
        <w:t>NRSV</w:t>
      </w:r>
    </w:p>
    <w:p w14:paraId="16CAF06B" w14:textId="03177F6F" w:rsidR="00270D1B" w:rsidRDefault="00270D1B" w:rsidP="00270D1B">
      <w:pPr>
        <w:spacing w:after="0" w:line="240" w:lineRule="auto"/>
        <w:jc w:val="center"/>
        <w:rPr>
          <w:rFonts w:ascii="Rockwell" w:hAnsi="Rockwell"/>
          <w:sz w:val="24"/>
          <w:szCs w:val="24"/>
        </w:rPr>
      </w:pPr>
      <w:r>
        <w:rPr>
          <w:rFonts w:ascii="Rockwell" w:hAnsi="Rockwell"/>
          <w:sz w:val="24"/>
          <w:szCs w:val="24"/>
        </w:rPr>
        <w:t>“Spiritual Equipment to Prepare for Service</w:t>
      </w:r>
      <w:r w:rsidR="004E31D5">
        <w:rPr>
          <w:rFonts w:ascii="Rockwell" w:hAnsi="Rockwell"/>
          <w:sz w:val="24"/>
          <w:szCs w:val="24"/>
        </w:rPr>
        <w:t xml:space="preserve"> in Kingdom Building</w:t>
      </w:r>
      <w:r>
        <w:rPr>
          <w:rFonts w:ascii="Rockwell" w:hAnsi="Rockwell"/>
          <w:sz w:val="24"/>
          <w:szCs w:val="24"/>
        </w:rPr>
        <w:t>”</w:t>
      </w:r>
    </w:p>
    <w:p w14:paraId="557A22A9" w14:textId="77777777" w:rsidR="00270D1B" w:rsidRPr="00270D1B" w:rsidRDefault="00270D1B" w:rsidP="00270D1B">
      <w:pPr>
        <w:spacing w:after="0" w:line="240" w:lineRule="auto"/>
        <w:jc w:val="center"/>
        <w:rPr>
          <w:rFonts w:ascii="Rockwell" w:hAnsi="Rockwell"/>
          <w:sz w:val="24"/>
          <w:szCs w:val="24"/>
        </w:rPr>
      </w:pPr>
    </w:p>
    <w:p w14:paraId="0721710E" w14:textId="77777777" w:rsidR="00270D1B" w:rsidRPr="004E31D5" w:rsidRDefault="00270D1B" w:rsidP="00270D1B">
      <w:pPr>
        <w:tabs>
          <w:tab w:val="left" w:pos="1260"/>
        </w:tabs>
        <w:spacing w:after="0" w:line="240" w:lineRule="auto"/>
        <w:ind w:left="1260" w:hanging="1170"/>
        <w:rPr>
          <w:rStyle w:val="text"/>
          <w:rFonts w:ascii="Rockwell" w:hAnsi="Rockwell" w:cs="Segoe UI"/>
          <w:i/>
          <w:iCs/>
          <w:color w:val="000000"/>
          <w:sz w:val="24"/>
          <w:szCs w:val="24"/>
          <w:shd w:val="clear" w:color="auto" w:fill="FFFFFF"/>
        </w:rPr>
      </w:pPr>
      <w:r w:rsidRPr="004E31D5">
        <w:rPr>
          <w:rFonts w:ascii="Rockwell" w:hAnsi="Rockwell"/>
          <w:i/>
          <w:iCs/>
          <w:sz w:val="24"/>
          <w:szCs w:val="24"/>
        </w:rPr>
        <w:t>Leader</w:t>
      </w:r>
      <w:r w:rsidRPr="004E31D5">
        <w:rPr>
          <w:rFonts w:ascii="Rockwell" w:hAnsi="Rockwell"/>
          <w:b/>
          <w:bCs/>
          <w:i/>
          <w:iCs/>
          <w:sz w:val="24"/>
          <w:szCs w:val="24"/>
        </w:rPr>
        <w:t xml:space="preserve">: </w:t>
      </w:r>
      <w:r w:rsidRPr="004E31D5">
        <w:rPr>
          <w:rFonts w:ascii="Rockwell" w:hAnsi="Rockwell"/>
          <w:b/>
          <w:bCs/>
          <w:i/>
          <w:iCs/>
          <w:sz w:val="24"/>
          <w:szCs w:val="24"/>
        </w:rPr>
        <w:tab/>
      </w:r>
      <w:r w:rsidRPr="004E31D5">
        <w:rPr>
          <w:rStyle w:val="text"/>
          <w:rFonts w:ascii="Rockwell" w:hAnsi="Rockwell" w:cs="Segoe UI"/>
          <w:i/>
          <w:iCs/>
          <w:color w:val="000000"/>
          <w:sz w:val="24"/>
          <w:szCs w:val="24"/>
          <w:shd w:val="clear" w:color="auto" w:fill="FFFFFF"/>
        </w:rPr>
        <w:t>Finally, be strong in the Lord and in the strength of his power.</w:t>
      </w:r>
    </w:p>
    <w:p w14:paraId="224F5D22" w14:textId="10D88CF0" w:rsidR="00270D1B" w:rsidRDefault="00270D1B" w:rsidP="00270D1B">
      <w:pPr>
        <w:tabs>
          <w:tab w:val="left" w:pos="1260"/>
        </w:tabs>
        <w:spacing w:after="0" w:line="240" w:lineRule="auto"/>
        <w:ind w:left="1260" w:hanging="1170"/>
        <w:rPr>
          <w:rStyle w:val="text"/>
          <w:rFonts w:ascii="Rockwell" w:hAnsi="Rockwell" w:cs="Segoe UI"/>
          <w:b/>
          <w:bCs/>
          <w:color w:val="000000"/>
          <w:sz w:val="24"/>
          <w:szCs w:val="24"/>
          <w:shd w:val="clear" w:color="auto" w:fill="FFFFFF"/>
        </w:rPr>
      </w:pPr>
      <w:r>
        <w:rPr>
          <w:rFonts w:ascii="Rockwell" w:hAnsi="Rockwell"/>
          <w:b/>
          <w:bCs/>
          <w:sz w:val="24"/>
          <w:szCs w:val="24"/>
        </w:rPr>
        <w:t>People:</w:t>
      </w:r>
      <w:r>
        <w:rPr>
          <w:rStyle w:val="text"/>
          <w:rFonts w:ascii="Rockwell" w:hAnsi="Rockwell" w:cs="Segoe UI"/>
          <w:color w:val="000000"/>
          <w:sz w:val="24"/>
          <w:szCs w:val="24"/>
          <w:shd w:val="clear" w:color="auto" w:fill="FFFFFF"/>
        </w:rPr>
        <w:tab/>
      </w:r>
      <w:r w:rsidRPr="004E31D5">
        <w:rPr>
          <w:rStyle w:val="text"/>
          <w:rFonts w:ascii="Rockwell" w:hAnsi="Rockwell" w:cs="Segoe UI"/>
          <w:b/>
          <w:bCs/>
          <w:color w:val="000000"/>
          <w:sz w:val="24"/>
          <w:szCs w:val="24"/>
          <w:shd w:val="clear" w:color="auto" w:fill="FFFFFF"/>
        </w:rPr>
        <w:t>Put on the whole armor of God, so that you may be able to stand against the wiles of the devil.</w:t>
      </w:r>
    </w:p>
    <w:p w14:paraId="5EA395B9" w14:textId="77777777" w:rsidR="004E31D5" w:rsidRPr="004E31D5" w:rsidRDefault="004E31D5" w:rsidP="00270D1B">
      <w:pPr>
        <w:tabs>
          <w:tab w:val="left" w:pos="1260"/>
        </w:tabs>
        <w:spacing w:after="0" w:line="240" w:lineRule="auto"/>
        <w:ind w:left="1260" w:hanging="1170"/>
        <w:rPr>
          <w:rFonts w:ascii="Rockwell" w:hAnsi="Rockwell"/>
          <w:b/>
          <w:bCs/>
          <w:sz w:val="12"/>
          <w:szCs w:val="12"/>
        </w:rPr>
      </w:pPr>
    </w:p>
    <w:p w14:paraId="3E6266AC" w14:textId="1EFFC2C8" w:rsidR="00270D1B" w:rsidRPr="004E31D5" w:rsidRDefault="00270D1B" w:rsidP="00270D1B">
      <w:pPr>
        <w:tabs>
          <w:tab w:val="left" w:pos="1260"/>
        </w:tabs>
        <w:spacing w:after="0" w:line="240" w:lineRule="auto"/>
        <w:ind w:left="1260" w:hanging="1170"/>
        <w:rPr>
          <w:rFonts w:ascii="Rockwell" w:hAnsi="Rockwell"/>
          <w:b/>
          <w:bCs/>
          <w:i/>
          <w:iCs/>
          <w:sz w:val="24"/>
          <w:szCs w:val="24"/>
        </w:rPr>
      </w:pPr>
      <w:r w:rsidRPr="004E31D5">
        <w:rPr>
          <w:rFonts w:ascii="Rockwell" w:hAnsi="Rockwell"/>
          <w:i/>
          <w:iCs/>
          <w:sz w:val="24"/>
          <w:szCs w:val="24"/>
        </w:rPr>
        <w:t>Leader</w:t>
      </w:r>
      <w:r w:rsidRPr="004E31D5">
        <w:rPr>
          <w:rFonts w:ascii="Rockwell" w:hAnsi="Rockwell"/>
          <w:b/>
          <w:bCs/>
          <w:i/>
          <w:iCs/>
          <w:sz w:val="24"/>
          <w:szCs w:val="24"/>
        </w:rPr>
        <w:t>:</w:t>
      </w:r>
      <w:r w:rsidRPr="004E31D5">
        <w:rPr>
          <w:rStyle w:val="text"/>
          <w:rFonts w:ascii="Rockwell" w:hAnsi="Rockwell" w:cs="Segoe UI"/>
          <w:i/>
          <w:iCs/>
          <w:color w:val="000000"/>
          <w:sz w:val="24"/>
          <w:szCs w:val="24"/>
          <w:shd w:val="clear" w:color="auto" w:fill="FFFFFF"/>
        </w:rPr>
        <w:t xml:space="preserve"> </w:t>
      </w:r>
      <w:r w:rsidRPr="004E31D5">
        <w:rPr>
          <w:rStyle w:val="text"/>
          <w:rFonts w:ascii="Rockwell" w:hAnsi="Rockwell" w:cs="Segoe UI"/>
          <w:i/>
          <w:iCs/>
          <w:color w:val="000000"/>
          <w:sz w:val="24"/>
          <w:szCs w:val="24"/>
          <w:shd w:val="clear" w:color="auto" w:fill="FFFFFF"/>
        </w:rPr>
        <w:tab/>
        <w:t>For our struggle is not against enemies of blood and flesh, but against the rulers, against the authorities, against the cosmic powers of this present darkness, against the spiritual forces of evil in the heavenly places. </w:t>
      </w:r>
    </w:p>
    <w:p w14:paraId="779FD1C5" w14:textId="44B3BF6F" w:rsidR="00270D1B" w:rsidRDefault="00270D1B" w:rsidP="00270D1B">
      <w:pPr>
        <w:tabs>
          <w:tab w:val="left" w:pos="1260"/>
        </w:tabs>
        <w:spacing w:after="0" w:line="240" w:lineRule="auto"/>
        <w:ind w:left="1260" w:hanging="1170"/>
        <w:rPr>
          <w:rStyle w:val="text"/>
          <w:rFonts w:ascii="Rockwell" w:hAnsi="Rockwell" w:cs="Segoe UI"/>
          <w:b/>
          <w:bCs/>
          <w:color w:val="000000"/>
          <w:sz w:val="24"/>
          <w:szCs w:val="24"/>
          <w:shd w:val="clear" w:color="auto" w:fill="FFFFFF"/>
        </w:rPr>
      </w:pPr>
      <w:r>
        <w:rPr>
          <w:rFonts w:ascii="Rockwell" w:hAnsi="Rockwell"/>
          <w:b/>
          <w:bCs/>
          <w:sz w:val="24"/>
          <w:szCs w:val="24"/>
        </w:rPr>
        <w:t>People</w:t>
      </w:r>
      <w:r w:rsidRPr="00270D1B">
        <w:rPr>
          <w:rFonts w:ascii="Rockwell" w:hAnsi="Rockwell"/>
          <w:b/>
          <w:bCs/>
          <w:sz w:val="24"/>
          <w:szCs w:val="24"/>
        </w:rPr>
        <w:t>:</w:t>
      </w:r>
      <w:r w:rsidRPr="00270D1B">
        <w:rPr>
          <w:rStyle w:val="text"/>
          <w:rFonts w:ascii="Rockwell" w:hAnsi="Rockwell" w:cs="Segoe UI"/>
          <w:color w:val="000000"/>
          <w:sz w:val="24"/>
          <w:szCs w:val="24"/>
          <w:shd w:val="clear" w:color="auto" w:fill="FFFFFF"/>
        </w:rPr>
        <w:t xml:space="preserve"> </w:t>
      </w:r>
      <w:r>
        <w:rPr>
          <w:rStyle w:val="text"/>
          <w:rFonts w:ascii="Rockwell" w:hAnsi="Rockwell" w:cs="Segoe UI"/>
          <w:color w:val="000000"/>
          <w:sz w:val="24"/>
          <w:szCs w:val="24"/>
          <w:shd w:val="clear" w:color="auto" w:fill="FFFFFF"/>
        </w:rPr>
        <w:tab/>
      </w:r>
      <w:r w:rsidRPr="004E31D5">
        <w:rPr>
          <w:rStyle w:val="text"/>
          <w:rFonts w:ascii="Rockwell" w:hAnsi="Rockwell" w:cs="Segoe UI"/>
          <w:b/>
          <w:bCs/>
          <w:color w:val="000000"/>
          <w:sz w:val="24"/>
          <w:szCs w:val="24"/>
          <w:shd w:val="clear" w:color="auto" w:fill="FFFFFF"/>
        </w:rPr>
        <w:t>Therefore, take up the whole armor of God, so that you may be able to withstand on that evil day, and having done everything, to stand firm. </w:t>
      </w:r>
    </w:p>
    <w:p w14:paraId="3EC3EE60" w14:textId="77777777" w:rsidR="004E31D5" w:rsidRPr="004E31D5" w:rsidRDefault="004E31D5" w:rsidP="00270D1B">
      <w:pPr>
        <w:tabs>
          <w:tab w:val="left" w:pos="1260"/>
        </w:tabs>
        <w:spacing w:after="0" w:line="240" w:lineRule="auto"/>
        <w:ind w:left="1260" w:hanging="1170"/>
        <w:rPr>
          <w:rFonts w:ascii="Rockwell" w:hAnsi="Rockwell"/>
          <w:b/>
          <w:bCs/>
          <w:sz w:val="12"/>
          <w:szCs w:val="12"/>
        </w:rPr>
      </w:pPr>
    </w:p>
    <w:p w14:paraId="3AA8027A" w14:textId="37806941" w:rsidR="00270D1B" w:rsidRPr="004E31D5" w:rsidRDefault="00270D1B" w:rsidP="00270D1B">
      <w:pPr>
        <w:tabs>
          <w:tab w:val="left" w:pos="1260"/>
        </w:tabs>
        <w:spacing w:after="0" w:line="240" w:lineRule="auto"/>
        <w:ind w:left="1260" w:hanging="1170"/>
        <w:rPr>
          <w:rFonts w:ascii="Rockwell" w:hAnsi="Rockwell"/>
          <w:b/>
          <w:bCs/>
          <w:i/>
          <w:iCs/>
          <w:sz w:val="24"/>
          <w:szCs w:val="24"/>
        </w:rPr>
      </w:pPr>
      <w:r w:rsidRPr="004E31D5">
        <w:rPr>
          <w:rFonts w:ascii="Rockwell" w:hAnsi="Rockwell"/>
          <w:i/>
          <w:iCs/>
          <w:sz w:val="24"/>
          <w:szCs w:val="24"/>
        </w:rPr>
        <w:t>Leader</w:t>
      </w:r>
      <w:r w:rsidRPr="004E31D5">
        <w:rPr>
          <w:rFonts w:ascii="Rockwell" w:hAnsi="Rockwell"/>
          <w:b/>
          <w:bCs/>
          <w:i/>
          <w:iCs/>
          <w:sz w:val="24"/>
          <w:szCs w:val="24"/>
        </w:rPr>
        <w:t>:</w:t>
      </w:r>
      <w:r w:rsidRPr="004E31D5">
        <w:rPr>
          <w:rStyle w:val="text"/>
          <w:rFonts w:ascii="Rockwell" w:hAnsi="Rockwell" w:cs="Segoe UI"/>
          <w:i/>
          <w:iCs/>
          <w:color w:val="000000"/>
          <w:sz w:val="24"/>
          <w:szCs w:val="24"/>
          <w:shd w:val="clear" w:color="auto" w:fill="FFFFFF"/>
        </w:rPr>
        <w:t xml:space="preserve"> </w:t>
      </w:r>
      <w:r w:rsidRPr="004E31D5">
        <w:rPr>
          <w:rStyle w:val="text"/>
          <w:rFonts w:ascii="Rockwell" w:hAnsi="Rockwell" w:cs="Segoe UI"/>
          <w:i/>
          <w:iCs/>
          <w:color w:val="000000"/>
          <w:sz w:val="24"/>
          <w:szCs w:val="24"/>
          <w:shd w:val="clear" w:color="auto" w:fill="FFFFFF"/>
        </w:rPr>
        <w:tab/>
        <w:t>Stand therefore, and fasten the belt of truth around your waist, and put on the breastplate of righteousness</w:t>
      </w:r>
      <w:r w:rsidR="004E31D5">
        <w:rPr>
          <w:rStyle w:val="text"/>
          <w:rFonts w:ascii="Rockwell" w:hAnsi="Rockwell" w:cs="Segoe UI"/>
          <w:i/>
          <w:iCs/>
          <w:color w:val="000000"/>
          <w:sz w:val="24"/>
          <w:szCs w:val="24"/>
          <w:shd w:val="clear" w:color="auto" w:fill="FFFFFF"/>
        </w:rPr>
        <w:t>.</w:t>
      </w:r>
    </w:p>
    <w:p w14:paraId="68D359D5" w14:textId="7D8CBEA7" w:rsidR="00270D1B" w:rsidRDefault="00270D1B" w:rsidP="00270D1B">
      <w:pPr>
        <w:tabs>
          <w:tab w:val="left" w:pos="1260"/>
        </w:tabs>
        <w:spacing w:after="0" w:line="240" w:lineRule="auto"/>
        <w:ind w:left="1260" w:hanging="1170"/>
        <w:rPr>
          <w:rFonts w:ascii="Rockwell" w:hAnsi="Rockwell"/>
          <w:b/>
          <w:bCs/>
          <w:sz w:val="24"/>
          <w:szCs w:val="24"/>
        </w:rPr>
      </w:pPr>
      <w:r>
        <w:rPr>
          <w:rFonts w:ascii="Rockwell" w:hAnsi="Rockwell"/>
          <w:b/>
          <w:bCs/>
          <w:sz w:val="24"/>
          <w:szCs w:val="24"/>
        </w:rPr>
        <w:t>People</w:t>
      </w:r>
      <w:r w:rsidRPr="00270D1B">
        <w:rPr>
          <w:rFonts w:ascii="Rockwell" w:hAnsi="Rockwell"/>
          <w:b/>
          <w:bCs/>
          <w:sz w:val="24"/>
          <w:szCs w:val="24"/>
        </w:rPr>
        <w:t>:</w:t>
      </w:r>
      <w:r>
        <w:rPr>
          <w:rFonts w:ascii="Rockwell" w:hAnsi="Rockwell"/>
          <w:b/>
          <w:bCs/>
          <w:sz w:val="24"/>
          <w:szCs w:val="24"/>
        </w:rPr>
        <w:tab/>
      </w:r>
      <w:r w:rsidRPr="004E31D5">
        <w:rPr>
          <w:rStyle w:val="text"/>
          <w:rFonts w:ascii="Rockwell" w:hAnsi="Rockwell" w:cs="Segoe UI"/>
          <w:b/>
          <w:bCs/>
          <w:color w:val="000000"/>
          <w:sz w:val="24"/>
          <w:szCs w:val="24"/>
          <w:shd w:val="clear" w:color="auto" w:fill="FFFFFF"/>
        </w:rPr>
        <w:t>As shoes for your feet put on whatever will make you ready to proclaim the gospel of peace</w:t>
      </w:r>
      <w:r w:rsidR="004E31D5">
        <w:rPr>
          <w:rStyle w:val="text"/>
          <w:rFonts w:ascii="Rockwell" w:hAnsi="Rockwell" w:cs="Segoe UI"/>
          <w:b/>
          <w:bCs/>
          <w:color w:val="000000"/>
          <w:sz w:val="24"/>
          <w:szCs w:val="24"/>
          <w:shd w:val="clear" w:color="auto" w:fill="FFFFFF"/>
        </w:rPr>
        <w:t>.</w:t>
      </w:r>
    </w:p>
    <w:p w14:paraId="1B7B0096" w14:textId="77777777" w:rsidR="004E31D5" w:rsidRPr="004E31D5" w:rsidRDefault="004E31D5" w:rsidP="00270D1B">
      <w:pPr>
        <w:tabs>
          <w:tab w:val="left" w:pos="1260"/>
        </w:tabs>
        <w:spacing w:after="0" w:line="240" w:lineRule="auto"/>
        <w:ind w:left="1260" w:hanging="1170"/>
        <w:rPr>
          <w:rFonts w:ascii="Rockwell" w:hAnsi="Rockwell"/>
          <w:b/>
          <w:bCs/>
          <w:sz w:val="12"/>
          <w:szCs w:val="12"/>
        </w:rPr>
      </w:pPr>
    </w:p>
    <w:p w14:paraId="7B356046" w14:textId="5217608D" w:rsidR="00270D1B" w:rsidRPr="004E31D5" w:rsidRDefault="00270D1B" w:rsidP="00270D1B">
      <w:pPr>
        <w:tabs>
          <w:tab w:val="left" w:pos="1260"/>
        </w:tabs>
        <w:spacing w:after="0" w:line="240" w:lineRule="auto"/>
        <w:ind w:left="1260" w:hanging="1170"/>
        <w:rPr>
          <w:rFonts w:ascii="Rockwell" w:hAnsi="Rockwell"/>
          <w:b/>
          <w:bCs/>
          <w:i/>
          <w:iCs/>
          <w:sz w:val="24"/>
          <w:szCs w:val="24"/>
        </w:rPr>
      </w:pPr>
      <w:r w:rsidRPr="004E31D5">
        <w:rPr>
          <w:rFonts w:ascii="Rockwell" w:hAnsi="Rockwell"/>
          <w:i/>
          <w:iCs/>
          <w:sz w:val="24"/>
          <w:szCs w:val="24"/>
        </w:rPr>
        <w:t>Leader</w:t>
      </w:r>
      <w:r w:rsidRPr="004E31D5">
        <w:rPr>
          <w:rFonts w:ascii="Rockwell" w:hAnsi="Rockwell"/>
          <w:b/>
          <w:bCs/>
          <w:i/>
          <w:iCs/>
          <w:sz w:val="24"/>
          <w:szCs w:val="24"/>
        </w:rPr>
        <w:t xml:space="preserve">: </w:t>
      </w:r>
      <w:r w:rsidRPr="004E31D5">
        <w:rPr>
          <w:rStyle w:val="text"/>
          <w:rFonts w:ascii="Rockwell" w:hAnsi="Rockwell" w:cs="Segoe UI"/>
          <w:b/>
          <w:bCs/>
          <w:i/>
          <w:iCs/>
          <w:color w:val="000000"/>
          <w:sz w:val="24"/>
          <w:szCs w:val="24"/>
          <w:shd w:val="clear" w:color="auto" w:fill="FFFFFF"/>
          <w:vertAlign w:val="superscript"/>
        </w:rPr>
        <w:tab/>
        <w:t> </w:t>
      </w:r>
      <w:r w:rsidRPr="004E31D5">
        <w:rPr>
          <w:rStyle w:val="text"/>
          <w:rFonts w:ascii="Rockwell" w:hAnsi="Rockwell" w:cs="Segoe UI"/>
          <w:i/>
          <w:iCs/>
          <w:color w:val="000000"/>
          <w:sz w:val="24"/>
          <w:szCs w:val="24"/>
          <w:shd w:val="clear" w:color="auto" w:fill="FFFFFF"/>
        </w:rPr>
        <w:t>With all of these, take the shield of faith, with which you will be able to quench all the flaming arrows of the evil one. </w:t>
      </w:r>
    </w:p>
    <w:p w14:paraId="0C2E0DCC" w14:textId="58D22DF7" w:rsidR="00270D1B" w:rsidRDefault="00270D1B" w:rsidP="00270D1B">
      <w:pPr>
        <w:tabs>
          <w:tab w:val="left" w:pos="1260"/>
        </w:tabs>
        <w:spacing w:after="0" w:line="240" w:lineRule="auto"/>
        <w:ind w:left="1260" w:hanging="1170"/>
        <w:rPr>
          <w:rStyle w:val="text"/>
          <w:rFonts w:ascii="Rockwell" w:hAnsi="Rockwell" w:cs="Segoe UI"/>
          <w:b/>
          <w:bCs/>
          <w:color w:val="000000"/>
          <w:sz w:val="24"/>
          <w:szCs w:val="24"/>
          <w:shd w:val="clear" w:color="auto" w:fill="FFFFFF"/>
        </w:rPr>
      </w:pPr>
      <w:r>
        <w:rPr>
          <w:rFonts w:ascii="Rockwell" w:hAnsi="Rockwell"/>
          <w:b/>
          <w:bCs/>
          <w:sz w:val="24"/>
          <w:szCs w:val="24"/>
        </w:rPr>
        <w:t>People</w:t>
      </w:r>
      <w:r w:rsidRPr="00270D1B">
        <w:rPr>
          <w:rFonts w:ascii="Rockwell" w:hAnsi="Rockwell"/>
          <w:b/>
          <w:bCs/>
          <w:sz w:val="24"/>
          <w:szCs w:val="24"/>
        </w:rPr>
        <w:t>:</w:t>
      </w:r>
      <w:r>
        <w:rPr>
          <w:rFonts w:ascii="Rockwell" w:hAnsi="Rockwell"/>
          <w:b/>
          <w:bCs/>
          <w:sz w:val="24"/>
          <w:szCs w:val="24"/>
        </w:rPr>
        <w:tab/>
      </w:r>
      <w:r w:rsidRPr="004E31D5">
        <w:rPr>
          <w:rStyle w:val="text"/>
          <w:rFonts w:ascii="Rockwell" w:hAnsi="Rockwell" w:cs="Segoe UI"/>
          <w:b/>
          <w:bCs/>
          <w:color w:val="000000"/>
          <w:sz w:val="24"/>
          <w:szCs w:val="24"/>
          <w:shd w:val="clear" w:color="auto" w:fill="FFFFFF"/>
        </w:rPr>
        <w:t>Take the helmet of salvation, and the sword of the Spirit, which is the word of God.</w:t>
      </w:r>
    </w:p>
    <w:p w14:paraId="123A54C5" w14:textId="77777777" w:rsidR="004E31D5" w:rsidRPr="004E31D5" w:rsidRDefault="004E31D5" w:rsidP="00270D1B">
      <w:pPr>
        <w:tabs>
          <w:tab w:val="left" w:pos="1260"/>
        </w:tabs>
        <w:spacing w:after="0" w:line="240" w:lineRule="auto"/>
        <w:ind w:left="1260" w:hanging="1170"/>
        <w:rPr>
          <w:rFonts w:ascii="Rockwell" w:hAnsi="Rockwell"/>
          <w:b/>
          <w:bCs/>
          <w:sz w:val="12"/>
          <w:szCs w:val="12"/>
        </w:rPr>
      </w:pPr>
    </w:p>
    <w:p w14:paraId="61335A5D" w14:textId="5B6B7439" w:rsidR="00270D1B" w:rsidRPr="00270D1B" w:rsidRDefault="00270D1B" w:rsidP="00270D1B">
      <w:pPr>
        <w:tabs>
          <w:tab w:val="left" w:pos="1260"/>
        </w:tabs>
        <w:spacing w:after="0" w:line="240" w:lineRule="auto"/>
        <w:ind w:left="1260" w:hanging="1170"/>
        <w:rPr>
          <w:rFonts w:ascii="Rockwell" w:hAnsi="Rockwell"/>
          <w:b/>
          <w:bCs/>
          <w:sz w:val="24"/>
          <w:szCs w:val="24"/>
        </w:rPr>
      </w:pPr>
      <w:r w:rsidRPr="004E31D5">
        <w:rPr>
          <w:rFonts w:ascii="Rockwell" w:hAnsi="Rockwell"/>
          <w:i/>
          <w:iCs/>
          <w:sz w:val="24"/>
          <w:szCs w:val="24"/>
        </w:rPr>
        <w:t>Leader</w:t>
      </w:r>
      <w:r w:rsidRPr="004E31D5">
        <w:rPr>
          <w:rFonts w:ascii="Rockwell" w:hAnsi="Rockwell"/>
          <w:b/>
          <w:bCs/>
          <w:i/>
          <w:iCs/>
          <w:sz w:val="24"/>
          <w:szCs w:val="24"/>
        </w:rPr>
        <w:t>:</w:t>
      </w:r>
      <w:r w:rsidRPr="004E31D5">
        <w:rPr>
          <w:rFonts w:ascii="Rockwell" w:hAnsi="Rockwell"/>
          <w:b/>
          <w:bCs/>
          <w:i/>
          <w:iCs/>
          <w:sz w:val="24"/>
          <w:szCs w:val="24"/>
        </w:rPr>
        <w:tab/>
      </w:r>
      <w:r w:rsidRPr="004E31D5">
        <w:rPr>
          <w:rFonts w:ascii="Rockwell" w:hAnsi="Rockwell" w:cs="Segoe UI"/>
          <w:i/>
          <w:iCs/>
          <w:color w:val="000000"/>
          <w:sz w:val="24"/>
          <w:szCs w:val="24"/>
          <w:shd w:val="clear" w:color="auto" w:fill="FFFFFF"/>
        </w:rPr>
        <w:t>P</w:t>
      </w:r>
      <w:r w:rsidRPr="004E31D5">
        <w:rPr>
          <w:rStyle w:val="text"/>
          <w:rFonts w:ascii="Rockwell" w:hAnsi="Rockwell" w:cs="Segoe UI"/>
          <w:i/>
          <w:iCs/>
          <w:color w:val="000000"/>
          <w:sz w:val="24"/>
          <w:szCs w:val="24"/>
          <w:shd w:val="clear" w:color="auto" w:fill="FFFFFF"/>
        </w:rPr>
        <w:t>eace be to the whole community, and love with faith, from God the Father and the Lord Jesus Christ</w:t>
      </w:r>
      <w:r w:rsidRPr="00270D1B">
        <w:rPr>
          <w:rStyle w:val="text"/>
          <w:rFonts w:ascii="Rockwell" w:hAnsi="Rockwell" w:cs="Segoe UI"/>
          <w:color w:val="000000"/>
          <w:sz w:val="24"/>
          <w:szCs w:val="24"/>
          <w:shd w:val="clear" w:color="auto" w:fill="FFFFFF"/>
        </w:rPr>
        <w:t>. </w:t>
      </w:r>
    </w:p>
    <w:p w14:paraId="0A1E7E40" w14:textId="608B21C1" w:rsidR="00270D1B" w:rsidRPr="004E31D5" w:rsidRDefault="00270D1B" w:rsidP="004E31D5">
      <w:pPr>
        <w:tabs>
          <w:tab w:val="left" w:pos="900"/>
          <w:tab w:val="left" w:pos="1260"/>
        </w:tabs>
        <w:spacing w:after="0" w:line="240" w:lineRule="auto"/>
        <w:ind w:left="1260" w:hanging="900"/>
        <w:rPr>
          <w:rFonts w:ascii="Rockwell" w:hAnsi="Rockwell"/>
          <w:b/>
          <w:bCs/>
          <w:sz w:val="24"/>
          <w:szCs w:val="24"/>
        </w:rPr>
      </w:pPr>
      <w:r w:rsidRPr="004E31D5">
        <w:rPr>
          <w:rFonts w:ascii="Rockwell" w:hAnsi="Rockwell"/>
          <w:b/>
          <w:bCs/>
          <w:sz w:val="24"/>
          <w:szCs w:val="24"/>
        </w:rPr>
        <w:t>All:</w:t>
      </w:r>
      <w:r w:rsidRPr="004E31D5">
        <w:rPr>
          <w:rFonts w:ascii="Rockwell" w:hAnsi="Rockwell"/>
          <w:b/>
          <w:bCs/>
          <w:sz w:val="24"/>
          <w:szCs w:val="24"/>
        </w:rPr>
        <w:tab/>
      </w:r>
      <w:r w:rsidR="004E31D5">
        <w:rPr>
          <w:rFonts w:ascii="Rockwell" w:hAnsi="Rockwell"/>
          <w:b/>
          <w:bCs/>
          <w:sz w:val="24"/>
          <w:szCs w:val="24"/>
        </w:rPr>
        <w:tab/>
      </w:r>
      <w:r w:rsidRPr="004E31D5">
        <w:rPr>
          <w:rStyle w:val="text"/>
          <w:rFonts w:ascii="Rockwell" w:hAnsi="Rockwell" w:cs="Segoe UI"/>
          <w:b/>
          <w:bCs/>
          <w:color w:val="000000"/>
          <w:sz w:val="24"/>
          <w:szCs w:val="24"/>
          <w:shd w:val="clear" w:color="auto" w:fill="FFFFFF"/>
        </w:rPr>
        <w:t>Grace be with all who have an undying love for our Lord Jesus Christ.</w:t>
      </w:r>
      <w:r w:rsidRPr="004E31D5">
        <w:rPr>
          <w:rFonts w:ascii="Rockwell" w:hAnsi="Rockwell"/>
          <w:b/>
          <w:bCs/>
          <w:sz w:val="24"/>
          <w:szCs w:val="24"/>
        </w:rPr>
        <w:t xml:space="preserve"> </w:t>
      </w:r>
    </w:p>
    <w:p w14:paraId="1221A6EF" w14:textId="300DEB41" w:rsidR="007475C7" w:rsidRPr="00270D1B" w:rsidRDefault="007475C7" w:rsidP="007E51E3">
      <w:pPr>
        <w:spacing w:after="0" w:line="240" w:lineRule="auto"/>
        <w:rPr>
          <w:rFonts w:ascii="Rockwell" w:hAnsi="Rockwell"/>
          <w:sz w:val="24"/>
          <w:szCs w:val="24"/>
        </w:rPr>
      </w:pPr>
    </w:p>
    <w:p w14:paraId="136F0BA2" w14:textId="487CB7C1" w:rsidR="004E31D5" w:rsidRPr="00A7312E" w:rsidRDefault="004E31D5" w:rsidP="007E51E3">
      <w:pPr>
        <w:spacing w:after="0" w:line="240" w:lineRule="auto"/>
        <w:rPr>
          <w:rFonts w:ascii="Rockwell" w:hAnsi="Rockwell"/>
          <w:sz w:val="24"/>
          <w:szCs w:val="24"/>
        </w:rPr>
      </w:pPr>
      <w:r w:rsidRPr="00A7312E">
        <w:rPr>
          <w:rFonts w:ascii="Rockwell" w:hAnsi="Rockwell"/>
          <w:sz w:val="24"/>
          <w:szCs w:val="24"/>
        </w:rPr>
        <w:lastRenderedPageBreak/>
        <w:t>Lay Sunday Order of Worship (continued)</w:t>
      </w:r>
    </w:p>
    <w:p w14:paraId="68996A2D" w14:textId="77777777" w:rsidR="004E31D5" w:rsidRDefault="004E31D5" w:rsidP="007E51E3">
      <w:pPr>
        <w:spacing w:after="0" w:line="240" w:lineRule="auto"/>
        <w:rPr>
          <w:rFonts w:ascii="Rockwell" w:hAnsi="Rockwell"/>
          <w:b/>
          <w:bCs/>
          <w:sz w:val="24"/>
          <w:szCs w:val="24"/>
        </w:rPr>
      </w:pPr>
    </w:p>
    <w:p w14:paraId="658FADAA" w14:textId="4F67DC38" w:rsidR="007475C7" w:rsidRPr="00B81D7E" w:rsidRDefault="007475C7" w:rsidP="007E51E3">
      <w:pPr>
        <w:spacing w:after="0" w:line="240" w:lineRule="auto"/>
        <w:rPr>
          <w:rFonts w:ascii="Rockwell" w:hAnsi="Rockwell"/>
          <w:b/>
          <w:bCs/>
          <w:sz w:val="24"/>
          <w:szCs w:val="24"/>
        </w:rPr>
      </w:pPr>
      <w:r w:rsidRPr="007475C7">
        <w:rPr>
          <w:rFonts w:ascii="Rockwell" w:hAnsi="Rockwell"/>
          <w:b/>
          <w:bCs/>
          <w:sz w:val="24"/>
          <w:szCs w:val="24"/>
        </w:rPr>
        <w:t>Affirmation of Faith</w:t>
      </w:r>
      <w:r w:rsidR="00B81D7E">
        <w:rPr>
          <w:rFonts w:ascii="Rockwell" w:hAnsi="Rockwell"/>
          <w:b/>
          <w:bCs/>
          <w:sz w:val="24"/>
          <w:szCs w:val="24"/>
        </w:rPr>
        <w:tab/>
      </w:r>
      <w:r w:rsidR="00B81D7E">
        <w:rPr>
          <w:rFonts w:ascii="Rockwell" w:hAnsi="Rockwell"/>
          <w:b/>
          <w:bCs/>
          <w:sz w:val="24"/>
          <w:szCs w:val="24"/>
        </w:rPr>
        <w:tab/>
      </w:r>
      <w:r w:rsidR="00B81D7E">
        <w:rPr>
          <w:rFonts w:ascii="Rockwell" w:hAnsi="Rockwell"/>
          <w:b/>
          <w:bCs/>
          <w:sz w:val="24"/>
          <w:szCs w:val="24"/>
        </w:rPr>
        <w:tab/>
      </w:r>
      <w:r w:rsidR="00B81D7E">
        <w:rPr>
          <w:rFonts w:ascii="Rockwell" w:hAnsi="Rockwell"/>
          <w:b/>
          <w:bCs/>
          <w:sz w:val="24"/>
          <w:szCs w:val="24"/>
        </w:rPr>
        <w:tab/>
      </w:r>
      <w:r w:rsidR="00B81D7E">
        <w:rPr>
          <w:rFonts w:ascii="Rockwell" w:hAnsi="Rockwell"/>
          <w:b/>
          <w:bCs/>
          <w:sz w:val="24"/>
          <w:szCs w:val="24"/>
        </w:rPr>
        <w:tab/>
      </w:r>
      <w:r w:rsidR="00B81D7E">
        <w:rPr>
          <w:rFonts w:ascii="Rockwell" w:hAnsi="Rockwell"/>
          <w:b/>
          <w:bCs/>
          <w:sz w:val="24"/>
          <w:szCs w:val="24"/>
        </w:rPr>
        <w:tab/>
      </w:r>
      <w:r>
        <w:rPr>
          <w:rFonts w:ascii="Rockwell" w:hAnsi="Rockwell"/>
          <w:sz w:val="24"/>
          <w:szCs w:val="24"/>
        </w:rPr>
        <w:t>The Apostle’s Creed</w:t>
      </w:r>
    </w:p>
    <w:p w14:paraId="23C0E1DA" w14:textId="77777777" w:rsidR="00FB53A8" w:rsidRDefault="00FB53A8" w:rsidP="00FB53A8">
      <w:pPr>
        <w:spacing w:after="0" w:line="240" w:lineRule="auto"/>
        <w:rPr>
          <w:rFonts w:ascii="Rockwell" w:hAnsi="Rockwell"/>
          <w:sz w:val="24"/>
          <w:szCs w:val="24"/>
        </w:rPr>
      </w:pPr>
    </w:p>
    <w:p w14:paraId="2E9F7ABB" w14:textId="39A53ED0" w:rsidR="007475C7" w:rsidRDefault="007475C7" w:rsidP="00FB53A8">
      <w:pPr>
        <w:spacing w:after="0" w:line="240" w:lineRule="auto"/>
        <w:rPr>
          <w:rFonts w:ascii="Rockwell" w:hAnsi="Rockwell"/>
          <w:sz w:val="24"/>
          <w:szCs w:val="24"/>
        </w:rPr>
      </w:pPr>
      <w:r>
        <w:rPr>
          <w:rFonts w:ascii="Rockwell" w:hAnsi="Rockwell"/>
          <w:sz w:val="24"/>
          <w:szCs w:val="24"/>
        </w:rPr>
        <w:t xml:space="preserve">The Affirmation </w:t>
      </w:r>
      <w:r w:rsidR="004E31D5">
        <w:rPr>
          <w:rFonts w:ascii="Rockwell" w:hAnsi="Rockwell"/>
          <w:sz w:val="24"/>
          <w:szCs w:val="24"/>
        </w:rPr>
        <w:t>for</w:t>
      </w:r>
      <w:r>
        <w:rPr>
          <w:rFonts w:ascii="Rockwell" w:hAnsi="Rockwell"/>
          <w:sz w:val="24"/>
          <w:szCs w:val="24"/>
        </w:rPr>
        <w:t xml:space="preserve"> Laity</w:t>
      </w:r>
      <w:r w:rsidR="004E31D5">
        <w:rPr>
          <w:rFonts w:ascii="Rockwell" w:hAnsi="Rockwell"/>
          <w:sz w:val="24"/>
          <w:szCs w:val="24"/>
        </w:rPr>
        <w:t xml:space="preserve"> (to be read by </w:t>
      </w:r>
      <w:r w:rsidR="00A7312E">
        <w:rPr>
          <w:rFonts w:ascii="Rockwell" w:hAnsi="Rockwell"/>
          <w:sz w:val="24"/>
          <w:szCs w:val="24"/>
        </w:rPr>
        <w:t>the</w:t>
      </w:r>
      <w:r w:rsidR="004E31D5">
        <w:rPr>
          <w:rFonts w:ascii="Rockwell" w:hAnsi="Rockwell"/>
          <w:sz w:val="24"/>
          <w:szCs w:val="24"/>
        </w:rPr>
        <w:t xml:space="preserve"> local Lay Council president)</w:t>
      </w:r>
    </w:p>
    <w:p w14:paraId="0AC22459" w14:textId="77777777" w:rsidR="004E31D5" w:rsidRPr="004E31D5" w:rsidRDefault="004E31D5" w:rsidP="00FB53A8">
      <w:pPr>
        <w:spacing w:before="120" w:after="0" w:line="240" w:lineRule="auto"/>
        <w:ind w:left="1166"/>
        <w:rPr>
          <w:rFonts w:ascii="Rockwell" w:eastAsia="Times New Roman" w:hAnsi="Rockwell" w:cs="Times New Roman"/>
          <w:sz w:val="24"/>
          <w:szCs w:val="24"/>
        </w:rPr>
      </w:pPr>
      <w:r w:rsidRPr="004E31D5">
        <w:rPr>
          <w:rFonts w:ascii="Rockwell" w:eastAsia="Times New Roman" w:hAnsi="Rockwell" w:cs="Times New Roman"/>
          <w:color w:val="595959"/>
          <w:sz w:val="23"/>
          <w:szCs w:val="23"/>
          <w:shd w:val="clear" w:color="auto" w:fill="FFFFFF"/>
        </w:rPr>
        <w:t>We the Active Members of the Connectional Lay Council do solemnly believe, and firmly advocate, and admirably support the following affirmation of Lay Operation.</w:t>
      </w:r>
    </w:p>
    <w:p w14:paraId="54F91377" w14:textId="77777777" w:rsidR="004E31D5" w:rsidRPr="004E31D5" w:rsidRDefault="004E31D5" w:rsidP="004E31D5">
      <w:pPr>
        <w:numPr>
          <w:ilvl w:val="0"/>
          <w:numId w:val="2"/>
        </w:numPr>
        <w:shd w:val="clear" w:color="auto" w:fill="FFFFFF"/>
        <w:tabs>
          <w:tab w:val="clear" w:pos="1260"/>
          <w:tab w:val="num" w:pos="1800"/>
        </w:tabs>
        <w:spacing w:after="100" w:afterAutospacing="1" w:line="240" w:lineRule="auto"/>
        <w:ind w:left="1800" w:hanging="270"/>
        <w:rPr>
          <w:rFonts w:ascii="Rockwell" w:eastAsia="Times New Roman" w:hAnsi="Rockwell" w:cs="Times New Roman"/>
          <w:color w:val="595959"/>
          <w:sz w:val="23"/>
          <w:szCs w:val="23"/>
        </w:rPr>
      </w:pPr>
      <w:r w:rsidRPr="004E31D5">
        <w:rPr>
          <w:rFonts w:ascii="Rockwell" w:eastAsia="Times New Roman" w:hAnsi="Rockwell" w:cs="Times New Roman"/>
          <w:color w:val="595959"/>
          <w:sz w:val="23"/>
          <w:szCs w:val="23"/>
        </w:rPr>
        <w:t>We endorse and need an articulate Self Purpose</w:t>
      </w:r>
    </w:p>
    <w:p w14:paraId="726CB1B7" w14:textId="77777777" w:rsidR="004E31D5" w:rsidRPr="004E31D5" w:rsidRDefault="004E31D5" w:rsidP="004E31D5">
      <w:pPr>
        <w:numPr>
          <w:ilvl w:val="0"/>
          <w:numId w:val="2"/>
        </w:numPr>
        <w:shd w:val="clear" w:color="auto" w:fill="FFFFFF"/>
        <w:tabs>
          <w:tab w:val="clear" w:pos="1260"/>
          <w:tab w:val="num" w:pos="1800"/>
        </w:tabs>
        <w:spacing w:before="100" w:beforeAutospacing="1" w:after="100" w:afterAutospacing="1" w:line="240" w:lineRule="auto"/>
        <w:ind w:left="1800" w:hanging="270"/>
        <w:rPr>
          <w:rFonts w:ascii="Rockwell" w:eastAsia="Times New Roman" w:hAnsi="Rockwell" w:cs="Times New Roman"/>
          <w:color w:val="595959"/>
          <w:sz w:val="23"/>
          <w:szCs w:val="23"/>
        </w:rPr>
      </w:pPr>
      <w:r w:rsidRPr="004E31D5">
        <w:rPr>
          <w:rFonts w:ascii="Rockwell" w:eastAsia="Times New Roman" w:hAnsi="Rockwell" w:cs="Times New Roman"/>
          <w:color w:val="595959"/>
          <w:sz w:val="23"/>
          <w:szCs w:val="23"/>
        </w:rPr>
        <w:t>We endorse and need open minds, a faith in Christian Religion</w:t>
      </w:r>
    </w:p>
    <w:p w14:paraId="4EEAB27D" w14:textId="77777777" w:rsidR="004E31D5" w:rsidRPr="004E31D5" w:rsidRDefault="004E31D5" w:rsidP="004E31D5">
      <w:pPr>
        <w:numPr>
          <w:ilvl w:val="0"/>
          <w:numId w:val="2"/>
        </w:numPr>
        <w:shd w:val="clear" w:color="auto" w:fill="FFFFFF"/>
        <w:tabs>
          <w:tab w:val="clear" w:pos="1260"/>
          <w:tab w:val="num" w:pos="1800"/>
        </w:tabs>
        <w:spacing w:before="100" w:beforeAutospacing="1" w:after="100" w:afterAutospacing="1" w:line="240" w:lineRule="auto"/>
        <w:ind w:left="1800" w:hanging="270"/>
        <w:rPr>
          <w:rFonts w:ascii="Rockwell" w:eastAsia="Times New Roman" w:hAnsi="Rockwell" w:cs="Times New Roman"/>
          <w:color w:val="595959"/>
          <w:sz w:val="23"/>
          <w:szCs w:val="23"/>
        </w:rPr>
      </w:pPr>
      <w:r w:rsidRPr="004E31D5">
        <w:rPr>
          <w:rFonts w:ascii="Rockwell" w:eastAsia="Times New Roman" w:hAnsi="Rockwell" w:cs="Times New Roman"/>
          <w:color w:val="595959"/>
          <w:sz w:val="23"/>
          <w:szCs w:val="23"/>
        </w:rPr>
        <w:t>We endorse and need people who understand all sides to questions, for herein is Wisdom</w:t>
      </w:r>
    </w:p>
    <w:p w14:paraId="1CCE4CBD" w14:textId="77777777" w:rsidR="004E31D5" w:rsidRPr="004E31D5" w:rsidRDefault="004E31D5" w:rsidP="004E31D5">
      <w:pPr>
        <w:numPr>
          <w:ilvl w:val="0"/>
          <w:numId w:val="2"/>
        </w:numPr>
        <w:shd w:val="clear" w:color="auto" w:fill="FFFFFF"/>
        <w:tabs>
          <w:tab w:val="clear" w:pos="1260"/>
          <w:tab w:val="num" w:pos="1800"/>
        </w:tabs>
        <w:spacing w:before="100" w:beforeAutospacing="1" w:after="100" w:afterAutospacing="1" w:line="240" w:lineRule="auto"/>
        <w:ind w:left="1800" w:hanging="270"/>
        <w:rPr>
          <w:rFonts w:ascii="Rockwell" w:eastAsia="Times New Roman" w:hAnsi="Rockwell" w:cs="Times New Roman"/>
          <w:color w:val="595959"/>
          <w:sz w:val="23"/>
          <w:szCs w:val="23"/>
        </w:rPr>
      </w:pPr>
      <w:r w:rsidRPr="004E31D5">
        <w:rPr>
          <w:rFonts w:ascii="Rockwell" w:eastAsia="Times New Roman" w:hAnsi="Rockwell" w:cs="Times New Roman"/>
          <w:color w:val="595959"/>
          <w:sz w:val="23"/>
          <w:szCs w:val="23"/>
        </w:rPr>
        <w:t>We endorse and need human decency, good manners, humor and compassion, for each must be considered as blessed as we</w:t>
      </w:r>
    </w:p>
    <w:p w14:paraId="3162B4A5" w14:textId="77777777" w:rsidR="004E31D5" w:rsidRPr="004E31D5" w:rsidRDefault="004E31D5" w:rsidP="004E31D5">
      <w:pPr>
        <w:numPr>
          <w:ilvl w:val="0"/>
          <w:numId w:val="2"/>
        </w:numPr>
        <w:shd w:val="clear" w:color="auto" w:fill="FFFFFF"/>
        <w:tabs>
          <w:tab w:val="clear" w:pos="1260"/>
          <w:tab w:val="num" w:pos="1800"/>
        </w:tabs>
        <w:spacing w:before="100" w:beforeAutospacing="1" w:after="100" w:afterAutospacing="1" w:line="240" w:lineRule="auto"/>
        <w:ind w:left="1800" w:hanging="270"/>
        <w:rPr>
          <w:rFonts w:ascii="Rockwell" w:eastAsia="Times New Roman" w:hAnsi="Rockwell" w:cs="Times New Roman"/>
          <w:color w:val="595959"/>
          <w:sz w:val="23"/>
          <w:szCs w:val="23"/>
        </w:rPr>
      </w:pPr>
      <w:r w:rsidRPr="004E31D5">
        <w:rPr>
          <w:rFonts w:ascii="Rockwell" w:eastAsia="Times New Roman" w:hAnsi="Rockwell" w:cs="Times New Roman"/>
          <w:color w:val="595959"/>
          <w:sz w:val="23"/>
          <w:szCs w:val="23"/>
        </w:rPr>
        <w:t>We endorse and need openness, truthfulness and honesty</w:t>
      </w:r>
    </w:p>
    <w:p w14:paraId="32B8EA72" w14:textId="77777777" w:rsidR="004E31D5" w:rsidRPr="004E31D5" w:rsidRDefault="004E31D5" w:rsidP="004E31D5">
      <w:pPr>
        <w:numPr>
          <w:ilvl w:val="0"/>
          <w:numId w:val="2"/>
        </w:numPr>
        <w:shd w:val="clear" w:color="auto" w:fill="FFFFFF"/>
        <w:tabs>
          <w:tab w:val="clear" w:pos="1260"/>
          <w:tab w:val="num" w:pos="1800"/>
        </w:tabs>
        <w:spacing w:before="100" w:beforeAutospacing="1" w:after="0" w:line="240" w:lineRule="auto"/>
        <w:ind w:left="1800" w:hanging="270"/>
        <w:rPr>
          <w:rFonts w:ascii="Rockwell" w:eastAsia="Times New Roman" w:hAnsi="Rockwell" w:cs="Times New Roman"/>
          <w:color w:val="595959"/>
          <w:sz w:val="23"/>
          <w:szCs w:val="23"/>
        </w:rPr>
      </w:pPr>
      <w:r w:rsidRPr="004E31D5">
        <w:rPr>
          <w:rFonts w:ascii="Rockwell" w:eastAsia="Times New Roman" w:hAnsi="Rockwell" w:cs="Times New Roman"/>
          <w:color w:val="595959"/>
          <w:sz w:val="23"/>
          <w:szCs w:val="23"/>
        </w:rPr>
        <w:t>We endorse and need courage to stand for each creedal, it is our rock of affirmation</w:t>
      </w:r>
    </w:p>
    <w:p w14:paraId="7B06DC58" w14:textId="77777777" w:rsidR="004E31D5" w:rsidRPr="004E31D5" w:rsidRDefault="004E31D5" w:rsidP="004E31D5">
      <w:pPr>
        <w:shd w:val="clear" w:color="auto" w:fill="FFFFFF"/>
        <w:spacing w:after="0" w:line="240" w:lineRule="auto"/>
        <w:ind w:left="1170"/>
        <w:rPr>
          <w:rFonts w:ascii="Rockwell" w:eastAsia="Times New Roman" w:hAnsi="Rockwell" w:cs="Times New Roman"/>
          <w:color w:val="595959"/>
          <w:sz w:val="23"/>
          <w:szCs w:val="23"/>
        </w:rPr>
      </w:pPr>
      <w:r w:rsidRPr="004E31D5">
        <w:rPr>
          <w:rFonts w:ascii="Rockwell" w:eastAsia="Times New Roman" w:hAnsi="Rockwell" w:cs="Times New Roman"/>
          <w:color w:val="595959"/>
          <w:sz w:val="23"/>
          <w:szCs w:val="23"/>
        </w:rPr>
        <w:t>Our mission thus remains as stated that of actively involving more people for Peace, Justice, Christian Teaching and Living for the Brotherhood of Man, Under the Fatherhood of God, and the Leadership of the African Methodist Episcopal Zion Church.</w:t>
      </w:r>
    </w:p>
    <w:p w14:paraId="22E46755" w14:textId="77777777" w:rsidR="004E31D5" w:rsidRDefault="004E31D5" w:rsidP="004E31D5">
      <w:pPr>
        <w:spacing w:after="0" w:line="240" w:lineRule="auto"/>
        <w:ind w:left="1170" w:hanging="450"/>
        <w:rPr>
          <w:rFonts w:ascii="Rockwell" w:hAnsi="Rockwell"/>
          <w:sz w:val="24"/>
          <w:szCs w:val="24"/>
        </w:rPr>
      </w:pPr>
    </w:p>
    <w:p w14:paraId="660D8512" w14:textId="2FB6EE2A" w:rsidR="00972D32" w:rsidRDefault="00972D32" w:rsidP="007E51E3">
      <w:pPr>
        <w:spacing w:after="0" w:line="240" w:lineRule="auto"/>
        <w:rPr>
          <w:rFonts w:ascii="Rockwell" w:hAnsi="Rockwell"/>
          <w:sz w:val="24"/>
          <w:szCs w:val="24"/>
        </w:rPr>
      </w:pPr>
    </w:p>
    <w:p w14:paraId="5BD4A28B" w14:textId="77777777" w:rsidR="00972D32" w:rsidRPr="007475C7" w:rsidRDefault="00972D32" w:rsidP="00972D32">
      <w:pPr>
        <w:spacing w:after="0" w:line="240" w:lineRule="auto"/>
        <w:rPr>
          <w:rFonts w:ascii="Rockwell" w:hAnsi="Rockwell"/>
          <w:b/>
          <w:bCs/>
          <w:sz w:val="24"/>
          <w:szCs w:val="24"/>
        </w:rPr>
      </w:pPr>
      <w:r w:rsidRPr="007475C7">
        <w:rPr>
          <w:rFonts w:ascii="Rockwell" w:hAnsi="Rockwell"/>
          <w:b/>
          <w:bCs/>
          <w:sz w:val="24"/>
          <w:szCs w:val="24"/>
        </w:rPr>
        <w:t>Lessons from the Holy Scriptures</w:t>
      </w:r>
    </w:p>
    <w:p w14:paraId="076C83EB" w14:textId="77777777" w:rsidR="00972D32" w:rsidRPr="001C412E" w:rsidRDefault="00972D32" w:rsidP="00972D32">
      <w:pPr>
        <w:spacing w:after="0" w:line="240" w:lineRule="auto"/>
        <w:rPr>
          <w:rFonts w:ascii="Rockwell" w:hAnsi="Rockwell"/>
          <w:sz w:val="24"/>
          <w:szCs w:val="24"/>
        </w:rPr>
      </w:pPr>
      <w:r w:rsidRPr="001C412E">
        <w:rPr>
          <w:rFonts w:ascii="Rockwell" w:hAnsi="Rockwell"/>
          <w:sz w:val="24"/>
          <w:szCs w:val="24"/>
        </w:rPr>
        <w:tab/>
      </w:r>
      <w:r w:rsidRPr="00972D32">
        <w:rPr>
          <w:rFonts w:ascii="Rockwell" w:hAnsi="Rockwell"/>
          <w:b/>
          <w:bCs/>
          <w:sz w:val="24"/>
          <w:szCs w:val="24"/>
        </w:rPr>
        <w:t>Old Testament:</w:t>
      </w:r>
      <w:r w:rsidRPr="001C412E">
        <w:rPr>
          <w:rFonts w:ascii="Rockwell" w:hAnsi="Rockwell"/>
          <w:sz w:val="24"/>
          <w:szCs w:val="24"/>
        </w:rPr>
        <w:t xml:space="preserve"> Psalm 139:1-18</w:t>
      </w:r>
    </w:p>
    <w:p w14:paraId="17DB86F2" w14:textId="46A2AED9" w:rsidR="00972D32" w:rsidRPr="001C412E" w:rsidRDefault="00972D32" w:rsidP="007E51E3">
      <w:pPr>
        <w:spacing w:after="0" w:line="240" w:lineRule="auto"/>
        <w:rPr>
          <w:rFonts w:ascii="Rockwell" w:hAnsi="Rockwell"/>
          <w:sz w:val="24"/>
          <w:szCs w:val="24"/>
        </w:rPr>
      </w:pPr>
      <w:r w:rsidRPr="001C412E">
        <w:rPr>
          <w:rFonts w:ascii="Rockwell" w:hAnsi="Rockwell"/>
          <w:sz w:val="24"/>
          <w:szCs w:val="24"/>
        </w:rPr>
        <w:tab/>
      </w:r>
      <w:r w:rsidRPr="00972D32">
        <w:rPr>
          <w:rFonts w:ascii="Rockwell" w:hAnsi="Rockwell"/>
          <w:b/>
          <w:bCs/>
          <w:sz w:val="24"/>
          <w:szCs w:val="24"/>
        </w:rPr>
        <w:t>New Testament:</w:t>
      </w:r>
      <w:r w:rsidRPr="001C412E">
        <w:rPr>
          <w:rFonts w:ascii="Rockwell" w:hAnsi="Rockwell"/>
          <w:sz w:val="24"/>
          <w:szCs w:val="24"/>
        </w:rPr>
        <w:t xml:space="preserve"> John 10:1-10</w:t>
      </w:r>
    </w:p>
    <w:p w14:paraId="3971B204" w14:textId="59C71041" w:rsidR="007E51E3" w:rsidRPr="001C412E" w:rsidRDefault="007E51E3" w:rsidP="007E51E3">
      <w:pPr>
        <w:spacing w:after="0" w:line="240" w:lineRule="auto"/>
        <w:rPr>
          <w:rFonts w:ascii="Rockwell" w:hAnsi="Rockwell"/>
          <w:sz w:val="24"/>
          <w:szCs w:val="24"/>
        </w:rPr>
      </w:pPr>
    </w:p>
    <w:p w14:paraId="686136BF" w14:textId="03974C00" w:rsidR="007E51E3" w:rsidRDefault="00972D32" w:rsidP="007475C7">
      <w:pPr>
        <w:spacing w:after="0" w:line="240" w:lineRule="auto"/>
        <w:ind w:left="540" w:hanging="540"/>
        <w:rPr>
          <w:rFonts w:ascii="Rockwell" w:hAnsi="Rockwell"/>
          <w:sz w:val="24"/>
          <w:szCs w:val="24"/>
        </w:rPr>
      </w:pPr>
      <w:r>
        <w:rPr>
          <w:rFonts w:ascii="Rockwell" w:hAnsi="Rockwell"/>
          <w:b/>
          <w:bCs/>
          <w:sz w:val="24"/>
          <w:szCs w:val="24"/>
        </w:rPr>
        <w:t>Ministry of Music</w:t>
      </w:r>
      <w:r w:rsidR="007E51E3" w:rsidRPr="001C412E">
        <w:rPr>
          <w:rFonts w:ascii="Rockwell" w:hAnsi="Rockwell"/>
          <w:sz w:val="24"/>
          <w:szCs w:val="24"/>
        </w:rPr>
        <w:t>: “The Lord Is My Light”</w:t>
      </w:r>
      <w:r w:rsidR="00162EDC">
        <w:rPr>
          <w:rFonts w:ascii="Rockwell" w:hAnsi="Rockwell"/>
          <w:sz w:val="24"/>
          <w:szCs w:val="24"/>
        </w:rPr>
        <w:t xml:space="preserve"> – Vocal or Instrumental Solo/or Recording</w:t>
      </w:r>
    </w:p>
    <w:p w14:paraId="5EFA87ED" w14:textId="4C3D8615" w:rsidR="007475C7" w:rsidRDefault="007475C7" w:rsidP="007475C7">
      <w:pPr>
        <w:spacing w:after="0" w:line="240" w:lineRule="auto"/>
        <w:ind w:left="540" w:hanging="540"/>
        <w:rPr>
          <w:rFonts w:ascii="Rockwell" w:hAnsi="Rockwell"/>
          <w:sz w:val="24"/>
          <w:szCs w:val="24"/>
        </w:rPr>
      </w:pPr>
    </w:p>
    <w:p w14:paraId="6F4DBE8D" w14:textId="4A43DB73" w:rsidR="007475C7" w:rsidRPr="007475C7" w:rsidRDefault="007475C7" w:rsidP="007475C7">
      <w:pPr>
        <w:spacing w:after="0" w:line="240" w:lineRule="auto"/>
        <w:ind w:left="540" w:hanging="540"/>
        <w:rPr>
          <w:rFonts w:ascii="Rockwell" w:hAnsi="Rockwell"/>
          <w:b/>
          <w:bCs/>
          <w:sz w:val="24"/>
          <w:szCs w:val="24"/>
        </w:rPr>
      </w:pPr>
      <w:r w:rsidRPr="007475C7">
        <w:rPr>
          <w:rFonts w:ascii="Rockwell" w:hAnsi="Rockwell"/>
          <w:b/>
          <w:bCs/>
          <w:sz w:val="24"/>
          <w:szCs w:val="24"/>
        </w:rPr>
        <w:t xml:space="preserve">The Giving of Tithes &amp; Offerings </w:t>
      </w:r>
    </w:p>
    <w:p w14:paraId="2846946F" w14:textId="13D4300B" w:rsidR="007475C7" w:rsidRDefault="007475C7" w:rsidP="007475C7">
      <w:pPr>
        <w:spacing w:after="0" w:line="240" w:lineRule="auto"/>
        <w:ind w:left="540" w:hanging="540"/>
        <w:rPr>
          <w:rFonts w:ascii="Rockwell" w:hAnsi="Rockwell"/>
          <w:sz w:val="24"/>
          <w:szCs w:val="24"/>
        </w:rPr>
      </w:pPr>
      <w:r>
        <w:rPr>
          <w:rFonts w:ascii="Rockwell" w:hAnsi="Rockwell"/>
          <w:sz w:val="24"/>
          <w:szCs w:val="24"/>
        </w:rPr>
        <w:tab/>
        <w:t xml:space="preserve">The Lay </w:t>
      </w:r>
      <w:r w:rsidR="00D07D32">
        <w:rPr>
          <w:rFonts w:ascii="Rockwell" w:hAnsi="Rockwell"/>
          <w:sz w:val="24"/>
          <w:szCs w:val="24"/>
        </w:rPr>
        <w:t xml:space="preserve">Sunday </w:t>
      </w:r>
      <w:r>
        <w:rPr>
          <w:rFonts w:ascii="Rockwell" w:hAnsi="Rockwell"/>
          <w:sz w:val="24"/>
          <w:szCs w:val="24"/>
        </w:rPr>
        <w:t>Appeal</w:t>
      </w:r>
    </w:p>
    <w:p w14:paraId="3AFFD341" w14:textId="71D12FD3" w:rsidR="007475C7" w:rsidRPr="007475C7" w:rsidRDefault="007475C7" w:rsidP="007475C7">
      <w:pPr>
        <w:spacing w:after="0" w:line="240" w:lineRule="auto"/>
        <w:ind w:left="540" w:hanging="540"/>
        <w:rPr>
          <w:rFonts w:ascii="Rockwell" w:hAnsi="Rockwell"/>
          <w:b/>
          <w:bCs/>
          <w:sz w:val="24"/>
          <w:szCs w:val="24"/>
        </w:rPr>
      </w:pPr>
      <w:r w:rsidRPr="007475C7">
        <w:rPr>
          <w:rFonts w:ascii="Rockwell" w:hAnsi="Rockwell"/>
          <w:b/>
          <w:bCs/>
          <w:sz w:val="24"/>
          <w:szCs w:val="24"/>
        </w:rPr>
        <w:t>Offertory</w:t>
      </w:r>
    </w:p>
    <w:p w14:paraId="3F342508" w14:textId="77777777" w:rsidR="00323B15" w:rsidRDefault="00323B15" w:rsidP="007E51E3">
      <w:pPr>
        <w:spacing w:after="0" w:line="240" w:lineRule="auto"/>
        <w:rPr>
          <w:rFonts w:ascii="Rockwell" w:hAnsi="Rockwell"/>
          <w:sz w:val="24"/>
          <w:szCs w:val="24"/>
        </w:rPr>
      </w:pPr>
    </w:p>
    <w:p w14:paraId="1B1A3297" w14:textId="6095DEF2" w:rsidR="00972D32" w:rsidRDefault="00972D32" w:rsidP="007E51E3">
      <w:pPr>
        <w:spacing w:after="0" w:line="240" w:lineRule="auto"/>
        <w:rPr>
          <w:rFonts w:ascii="Rockwell" w:hAnsi="Rockwell"/>
          <w:b/>
          <w:bCs/>
          <w:sz w:val="24"/>
          <w:szCs w:val="24"/>
        </w:rPr>
      </w:pPr>
      <w:r>
        <w:rPr>
          <w:rFonts w:ascii="Rockwell" w:hAnsi="Rockwell"/>
          <w:b/>
          <w:bCs/>
          <w:sz w:val="24"/>
          <w:szCs w:val="24"/>
        </w:rPr>
        <w:t>Announcements</w:t>
      </w:r>
    </w:p>
    <w:p w14:paraId="7096D4D6" w14:textId="77777777" w:rsidR="004E31D5" w:rsidRDefault="004E31D5" w:rsidP="007E51E3">
      <w:pPr>
        <w:spacing w:after="0" w:line="240" w:lineRule="auto"/>
        <w:rPr>
          <w:rFonts w:ascii="Rockwell" w:hAnsi="Rockwell"/>
          <w:b/>
          <w:bCs/>
          <w:sz w:val="24"/>
          <w:szCs w:val="24"/>
        </w:rPr>
      </w:pPr>
    </w:p>
    <w:p w14:paraId="1FD0C64D" w14:textId="389083B9" w:rsidR="00323B15" w:rsidRDefault="00972D32" w:rsidP="007E51E3">
      <w:pPr>
        <w:spacing w:after="0" w:line="240" w:lineRule="auto"/>
        <w:rPr>
          <w:rFonts w:ascii="Rockwell" w:hAnsi="Rockwell"/>
          <w:sz w:val="24"/>
          <w:szCs w:val="24"/>
        </w:rPr>
      </w:pPr>
      <w:r>
        <w:rPr>
          <w:rFonts w:ascii="Rockwell" w:hAnsi="Rockwell"/>
          <w:b/>
          <w:bCs/>
          <w:sz w:val="24"/>
          <w:szCs w:val="24"/>
        </w:rPr>
        <w:t>Special</w:t>
      </w:r>
      <w:r w:rsidR="00323B15" w:rsidRPr="00972D32">
        <w:rPr>
          <w:rFonts w:ascii="Rockwell" w:hAnsi="Rockwell"/>
          <w:b/>
          <w:bCs/>
          <w:sz w:val="24"/>
          <w:szCs w:val="24"/>
        </w:rPr>
        <w:t xml:space="preserve"> Presentation:</w:t>
      </w:r>
      <w:r w:rsidR="00323B15">
        <w:rPr>
          <w:rFonts w:ascii="Rockwell" w:hAnsi="Rockwell"/>
          <w:sz w:val="24"/>
          <w:szCs w:val="24"/>
        </w:rPr>
        <w:t xml:space="preserve"> </w:t>
      </w:r>
      <w:r w:rsidR="007475C7">
        <w:rPr>
          <w:rFonts w:ascii="Rockwell" w:hAnsi="Rockwell"/>
          <w:sz w:val="24"/>
          <w:szCs w:val="24"/>
        </w:rPr>
        <w:t>“Giving Honor Where Honor is Due”</w:t>
      </w:r>
    </w:p>
    <w:p w14:paraId="29782241" w14:textId="252F3A00" w:rsidR="007E51E3" w:rsidRDefault="007E51E3" w:rsidP="00323B15">
      <w:pPr>
        <w:spacing w:after="0" w:line="240" w:lineRule="auto"/>
        <w:jc w:val="center"/>
        <w:rPr>
          <w:rFonts w:ascii="Rockwell" w:hAnsi="Rockwell"/>
          <w:sz w:val="24"/>
          <w:szCs w:val="24"/>
        </w:rPr>
      </w:pPr>
      <w:r w:rsidRPr="001C412E">
        <w:rPr>
          <w:rFonts w:ascii="Rockwell" w:hAnsi="Rockwell"/>
          <w:sz w:val="24"/>
          <w:szCs w:val="24"/>
        </w:rPr>
        <w:t xml:space="preserve">Thematic Focus: </w:t>
      </w:r>
      <w:r w:rsidR="00323B15">
        <w:rPr>
          <w:rFonts w:ascii="Rockwell" w:hAnsi="Rockwell"/>
          <w:sz w:val="24"/>
          <w:szCs w:val="24"/>
        </w:rPr>
        <w:t>“</w:t>
      </w:r>
      <w:r w:rsidRPr="001C412E">
        <w:rPr>
          <w:rFonts w:ascii="Rockwell" w:hAnsi="Rockwell"/>
          <w:sz w:val="24"/>
          <w:szCs w:val="24"/>
        </w:rPr>
        <w:t>Reaching Our Potential</w:t>
      </w:r>
      <w:r w:rsidR="00323B15">
        <w:rPr>
          <w:rFonts w:ascii="Rockwell" w:hAnsi="Rockwell"/>
          <w:sz w:val="24"/>
          <w:szCs w:val="24"/>
        </w:rPr>
        <w:t>”</w:t>
      </w:r>
    </w:p>
    <w:p w14:paraId="577E9F87" w14:textId="77777777" w:rsidR="00323B15" w:rsidRPr="001C412E" w:rsidRDefault="00323B15" w:rsidP="007E51E3">
      <w:pPr>
        <w:spacing w:after="0" w:line="240" w:lineRule="auto"/>
        <w:rPr>
          <w:rFonts w:ascii="Rockwell" w:hAnsi="Rockwell"/>
          <w:sz w:val="24"/>
          <w:szCs w:val="24"/>
        </w:rPr>
      </w:pPr>
    </w:p>
    <w:p w14:paraId="38E87E3C" w14:textId="534F2295" w:rsidR="007E51E3" w:rsidRDefault="00323B15" w:rsidP="00323B15">
      <w:pPr>
        <w:spacing w:after="0" w:line="240" w:lineRule="auto"/>
        <w:ind w:left="360"/>
        <w:rPr>
          <w:rFonts w:ascii="Rockwell" w:hAnsi="Rockwell"/>
          <w:sz w:val="24"/>
          <w:szCs w:val="24"/>
        </w:rPr>
      </w:pPr>
      <w:r>
        <w:rPr>
          <w:rFonts w:ascii="Rockwell" w:hAnsi="Rockwell"/>
          <w:sz w:val="24"/>
          <w:szCs w:val="24"/>
        </w:rPr>
        <w:t>Explication</w:t>
      </w:r>
      <w:r w:rsidR="007E51E3" w:rsidRPr="001C412E">
        <w:rPr>
          <w:rFonts w:ascii="Rockwell" w:hAnsi="Rockwell"/>
          <w:sz w:val="24"/>
          <w:szCs w:val="24"/>
        </w:rPr>
        <w:t>: The historical inspiration for our</w:t>
      </w:r>
      <w:r>
        <w:rPr>
          <w:rFonts w:ascii="Rockwell" w:hAnsi="Rockwell"/>
          <w:sz w:val="24"/>
          <w:szCs w:val="24"/>
        </w:rPr>
        <w:t xml:space="preserve"> Connectional Lay Council</w:t>
      </w:r>
      <w:r w:rsidR="007E51E3" w:rsidRPr="001C412E">
        <w:rPr>
          <w:rFonts w:ascii="Rockwell" w:hAnsi="Rockwell"/>
          <w:sz w:val="24"/>
          <w:szCs w:val="24"/>
        </w:rPr>
        <w:t xml:space="preserve"> theme</w:t>
      </w:r>
      <w:r>
        <w:rPr>
          <w:rFonts w:ascii="Rockwell" w:hAnsi="Rockwell"/>
          <w:sz w:val="24"/>
          <w:szCs w:val="24"/>
        </w:rPr>
        <w:t xml:space="preserve"> this year, “Reaching Our Potential” </w:t>
      </w:r>
      <w:r w:rsidR="007E51E3" w:rsidRPr="001C412E">
        <w:rPr>
          <w:rFonts w:ascii="Rockwell" w:hAnsi="Rockwell"/>
          <w:sz w:val="24"/>
          <w:szCs w:val="24"/>
        </w:rPr>
        <w:t xml:space="preserve"> is Bishop Jermain Wesley Loguen. Bishop Loguen was a man who rose from slavery to the service as the 13</w:t>
      </w:r>
      <w:r w:rsidR="007E51E3" w:rsidRPr="001C412E">
        <w:rPr>
          <w:rFonts w:ascii="Rockwell" w:hAnsi="Rockwell"/>
          <w:sz w:val="24"/>
          <w:szCs w:val="24"/>
          <w:vertAlign w:val="superscript"/>
        </w:rPr>
        <w:t>th</w:t>
      </w:r>
      <w:r w:rsidR="007E51E3" w:rsidRPr="001C412E">
        <w:rPr>
          <w:rFonts w:ascii="Rockwell" w:hAnsi="Rockwell"/>
          <w:sz w:val="24"/>
          <w:szCs w:val="24"/>
        </w:rPr>
        <w:t xml:space="preserve"> bishop in the A.M.E. Zion Church. He faced danger as a fugitive slave; yet he advertised his home as a station on the Underground Railroad as he and his family helped over 1,500 on their way to freedom. The Connectional Lay Council has studied the characteristics of Bishop Loguen that made him such a hero in the history of the </w:t>
      </w:r>
      <w:r>
        <w:rPr>
          <w:rFonts w:ascii="Rockwell" w:hAnsi="Rockwell"/>
          <w:sz w:val="24"/>
          <w:szCs w:val="24"/>
        </w:rPr>
        <w:t>African Methodist Episcopal Zion Church and African American history.</w:t>
      </w:r>
    </w:p>
    <w:p w14:paraId="31966122" w14:textId="7119181C" w:rsidR="00323B15" w:rsidRDefault="00323B15" w:rsidP="00323B15">
      <w:pPr>
        <w:spacing w:after="0" w:line="240" w:lineRule="auto"/>
        <w:ind w:left="360"/>
        <w:rPr>
          <w:rFonts w:ascii="Rockwell" w:hAnsi="Rockwell"/>
          <w:sz w:val="24"/>
          <w:szCs w:val="24"/>
        </w:rPr>
      </w:pPr>
    </w:p>
    <w:p w14:paraId="38FDFDFA" w14:textId="77777777" w:rsidR="00A7312E" w:rsidRDefault="00A7312E" w:rsidP="00323B15">
      <w:pPr>
        <w:spacing w:after="0" w:line="240" w:lineRule="auto"/>
        <w:ind w:left="360"/>
        <w:rPr>
          <w:rFonts w:ascii="Rockwell" w:hAnsi="Rockwell"/>
          <w:sz w:val="24"/>
          <w:szCs w:val="24"/>
        </w:rPr>
      </w:pPr>
    </w:p>
    <w:p w14:paraId="7B81AE8E" w14:textId="12265D07" w:rsidR="00A7312E" w:rsidRDefault="00A7312E" w:rsidP="00323B15">
      <w:pPr>
        <w:spacing w:after="0" w:line="240" w:lineRule="auto"/>
        <w:ind w:left="360"/>
        <w:rPr>
          <w:rFonts w:ascii="Rockwell" w:hAnsi="Rockwell"/>
          <w:sz w:val="24"/>
          <w:szCs w:val="24"/>
        </w:rPr>
      </w:pPr>
      <w:r w:rsidRPr="00A7312E">
        <w:rPr>
          <w:rFonts w:ascii="Rockwell" w:hAnsi="Rockwell"/>
          <w:sz w:val="24"/>
          <w:szCs w:val="24"/>
        </w:rPr>
        <w:lastRenderedPageBreak/>
        <w:t>Lay Sunday Order of Worship (continued)</w:t>
      </w:r>
    </w:p>
    <w:p w14:paraId="64CB98AD" w14:textId="71AD1B75" w:rsidR="00A7312E" w:rsidRDefault="00A7312E" w:rsidP="00323B15">
      <w:pPr>
        <w:spacing w:after="0" w:line="240" w:lineRule="auto"/>
        <w:ind w:left="360"/>
        <w:rPr>
          <w:rFonts w:ascii="Rockwell" w:hAnsi="Rockwell"/>
          <w:sz w:val="24"/>
          <w:szCs w:val="24"/>
        </w:rPr>
      </w:pPr>
    </w:p>
    <w:p w14:paraId="190345F3" w14:textId="77777777" w:rsidR="00A7312E" w:rsidRDefault="00A7312E" w:rsidP="00323B15">
      <w:pPr>
        <w:spacing w:after="0" w:line="240" w:lineRule="auto"/>
        <w:ind w:left="360"/>
        <w:rPr>
          <w:rFonts w:ascii="Rockwell" w:hAnsi="Rockwell"/>
          <w:sz w:val="24"/>
          <w:szCs w:val="24"/>
        </w:rPr>
      </w:pPr>
    </w:p>
    <w:p w14:paraId="6ABEE44D" w14:textId="214F5E82" w:rsidR="00323B15" w:rsidRDefault="00323B15" w:rsidP="00323B15">
      <w:pPr>
        <w:spacing w:after="0" w:line="240" w:lineRule="auto"/>
        <w:ind w:left="360"/>
        <w:rPr>
          <w:rFonts w:ascii="Rockwell" w:hAnsi="Rockwell"/>
          <w:sz w:val="24"/>
          <w:szCs w:val="24"/>
        </w:rPr>
      </w:pPr>
      <w:r>
        <w:rPr>
          <w:rFonts w:ascii="Rockwell" w:hAnsi="Rockwell"/>
          <w:sz w:val="24"/>
          <w:szCs w:val="24"/>
        </w:rPr>
        <w:t xml:space="preserve">Alternative: Show the visual presentation or read the script on Bishop Jermain Wesley Loguen </w:t>
      </w:r>
      <w:r w:rsidR="007475C7">
        <w:rPr>
          <w:rFonts w:ascii="Rockwell" w:hAnsi="Rockwell"/>
          <w:sz w:val="24"/>
          <w:szCs w:val="24"/>
        </w:rPr>
        <w:t>presented during</w:t>
      </w:r>
      <w:r>
        <w:rPr>
          <w:rFonts w:ascii="Rockwell" w:hAnsi="Rockwell"/>
          <w:sz w:val="24"/>
          <w:szCs w:val="24"/>
        </w:rPr>
        <w:t xml:space="preserve"> in the virtual Lay Academy on Thursday, September 10, 2020. (</w:t>
      </w:r>
      <w:r w:rsidR="00BC1337">
        <w:rPr>
          <w:rFonts w:ascii="Rockwell" w:hAnsi="Rockwell"/>
          <w:sz w:val="24"/>
          <w:szCs w:val="24"/>
        </w:rPr>
        <w:t>Can be downloaded from</w:t>
      </w:r>
      <w:r>
        <w:rPr>
          <w:rFonts w:ascii="Rockwell" w:hAnsi="Rockwell"/>
          <w:sz w:val="24"/>
          <w:szCs w:val="24"/>
        </w:rPr>
        <w:t xml:space="preserve"> </w:t>
      </w:r>
      <w:r w:rsidR="00BC1337">
        <w:rPr>
          <w:rFonts w:ascii="Rockwell" w:hAnsi="Rockwell"/>
          <w:sz w:val="24"/>
          <w:szCs w:val="24"/>
        </w:rPr>
        <w:t xml:space="preserve">the </w:t>
      </w:r>
      <w:r>
        <w:rPr>
          <w:rFonts w:ascii="Rockwell" w:hAnsi="Rockwell"/>
          <w:sz w:val="24"/>
          <w:szCs w:val="24"/>
        </w:rPr>
        <w:t>“Resources</w:t>
      </w:r>
      <w:r w:rsidR="00BC1337">
        <w:rPr>
          <w:rFonts w:ascii="Rockwell" w:hAnsi="Rockwell"/>
          <w:sz w:val="24"/>
          <w:szCs w:val="24"/>
        </w:rPr>
        <w:t xml:space="preserve"> Tab</w:t>
      </w:r>
      <w:r>
        <w:rPr>
          <w:rFonts w:ascii="Rockwell" w:hAnsi="Rockwell"/>
          <w:sz w:val="24"/>
          <w:szCs w:val="24"/>
        </w:rPr>
        <w:t>” on the connectionallaycouncil.org website.)</w:t>
      </w:r>
    </w:p>
    <w:p w14:paraId="53EF6E15" w14:textId="235F0548" w:rsidR="00323B15" w:rsidRDefault="00323B15" w:rsidP="007E51E3">
      <w:pPr>
        <w:spacing w:after="0" w:line="240" w:lineRule="auto"/>
        <w:rPr>
          <w:rFonts w:ascii="Rockwell" w:hAnsi="Rockwell"/>
          <w:sz w:val="24"/>
          <w:szCs w:val="24"/>
        </w:rPr>
      </w:pPr>
    </w:p>
    <w:p w14:paraId="0F5A52FB" w14:textId="4F93A688" w:rsidR="00323B15" w:rsidRPr="001C412E" w:rsidRDefault="00323B15" w:rsidP="00323B15">
      <w:pPr>
        <w:spacing w:after="0" w:line="240" w:lineRule="auto"/>
        <w:ind w:left="360"/>
        <w:rPr>
          <w:rFonts w:ascii="Rockwell" w:hAnsi="Rockwell"/>
          <w:sz w:val="24"/>
          <w:szCs w:val="24"/>
        </w:rPr>
      </w:pPr>
      <w:r>
        <w:rPr>
          <w:rFonts w:ascii="Rockwell" w:hAnsi="Rockwell"/>
          <w:sz w:val="24"/>
          <w:szCs w:val="24"/>
        </w:rPr>
        <w:t xml:space="preserve">Based on our historical inspiration, we honor this year a lay person </w:t>
      </w:r>
      <w:r w:rsidR="00A7312E">
        <w:rPr>
          <w:rFonts w:ascii="Rockwell" w:hAnsi="Rockwell"/>
          <w:sz w:val="24"/>
          <w:szCs w:val="24"/>
        </w:rPr>
        <w:t>of</w:t>
      </w:r>
      <w:r>
        <w:rPr>
          <w:rFonts w:ascii="Rockwell" w:hAnsi="Rockwell"/>
          <w:sz w:val="24"/>
          <w:szCs w:val="24"/>
        </w:rPr>
        <w:t xml:space="preserve"> _______</w:t>
      </w:r>
      <w:r w:rsidR="00A7312E">
        <w:rPr>
          <w:rFonts w:ascii="Rockwell" w:hAnsi="Rockwell"/>
          <w:sz w:val="24"/>
          <w:szCs w:val="24"/>
        </w:rPr>
        <w:t>_______</w:t>
      </w:r>
      <w:r>
        <w:rPr>
          <w:rFonts w:ascii="Rockwell" w:hAnsi="Rockwell"/>
          <w:sz w:val="24"/>
          <w:szCs w:val="24"/>
        </w:rPr>
        <w:t>______</w:t>
      </w:r>
      <w:r w:rsidR="00A7312E">
        <w:rPr>
          <w:rFonts w:ascii="Rockwell" w:hAnsi="Rockwell"/>
          <w:sz w:val="24"/>
          <w:szCs w:val="24"/>
        </w:rPr>
        <w:t xml:space="preserve"> (name of local church)</w:t>
      </w:r>
      <w:r>
        <w:rPr>
          <w:rFonts w:ascii="Rockwell" w:hAnsi="Rockwell"/>
          <w:sz w:val="24"/>
          <w:szCs w:val="24"/>
        </w:rPr>
        <w:t xml:space="preserve"> A.M.E. Zion Church</w:t>
      </w:r>
      <w:r w:rsidR="005E5385" w:rsidRPr="005E5385">
        <w:rPr>
          <w:rFonts w:ascii="Rockwell Extra Bold" w:hAnsi="Rockwell Extra Bold"/>
          <w:sz w:val="24"/>
          <w:szCs w:val="24"/>
        </w:rPr>
        <w:t>*</w:t>
      </w:r>
      <w:r>
        <w:rPr>
          <w:rFonts w:ascii="Rockwell" w:hAnsi="Rockwell"/>
          <w:sz w:val="24"/>
          <w:szCs w:val="24"/>
        </w:rPr>
        <w:t xml:space="preserve"> who has demonstrated (or demonstrates) the characteristics exemplified by Bishop Jermain Wesley Loguen, which enabled him to reach his potential as a witness for Christ in kingdom-building.</w:t>
      </w:r>
    </w:p>
    <w:p w14:paraId="7964331F" w14:textId="783D90D6" w:rsidR="007475C7" w:rsidRDefault="007475C7" w:rsidP="007475C7">
      <w:pPr>
        <w:pStyle w:val="ListParagraph"/>
        <w:numPr>
          <w:ilvl w:val="0"/>
          <w:numId w:val="1"/>
        </w:numPr>
        <w:tabs>
          <w:tab w:val="left" w:pos="1080"/>
        </w:tabs>
        <w:spacing w:after="0" w:line="240" w:lineRule="auto"/>
        <w:ind w:firstLine="0"/>
        <w:rPr>
          <w:rFonts w:ascii="Rockwell" w:hAnsi="Rockwell"/>
          <w:sz w:val="24"/>
          <w:szCs w:val="24"/>
        </w:rPr>
      </w:pPr>
      <w:r>
        <w:rPr>
          <w:rFonts w:ascii="Rockwell" w:hAnsi="Rockwell"/>
          <w:sz w:val="24"/>
          <w:szCs w:val="24"/>
        </w:rPr>
        <w:t>Continuous Faith in the Power and Love of God</w:t>
      </w:r>
    </w:p>
    <w:p w14:paraId="2203C6D4" w14:textId="77777777" w:rsidR="007475C7" w:rsidRPr="001C412E" w:rsidRDefault="007475C7" w:rsidP="007475C7">
      <w:pPr>
        <w:pStyle w:val="ListParagraph"/>
        <w:numPr>
          <w:ilvl w:val="0"/>
          <w:numId w:val="1"/>
        </w:numPr>
        <w:tabs>
          <w:tab w:val="left" w:pos="1080"/>
        </w:tabs>
        <w:spacing w:after="0" w:line="240" w:lineRule="auto"/>
        <w:ind w:firstLine="0"/>
        <w:rPr>
          <w:rFonts w:ascii="Rockwell" w:hAnsi="Rockwell"/>
          <w:sz w:val="24"/>
          <w:szCs w:val="24"/>
        </w:rPr>
      </w:pPr>
      <w:r>
        <w:rPr>
          <w:rFonts w:ascii="Rockwell" w:hAnsi="Rockwell"/>
          <w:sz w:val="24"/>
          <w:szCs w:val="24"/>
        </w:rPr>
        <w:t>Devotion to a Noble Cause</w:t>
      </w:r>
    </w:p>
    <w:p w14:paraId="1F167B88" w14:textId="1504EF7C" w:rsidR="007E51E3" w:rsidRPr="001C412E" w:rsidRDefault="007E51E3" w:rsidP="007475C7">
      <w:pPr>
        <w:pStyle w:val="ListParagraph"/>
        <w:numPr>
          <w:ilvl w:val="0"/>
          <w:numId w:val="1"/>
        </w:numPr>
        <w:tabs>
          <w:tab w:val="left" w:pos="1080"/>
        </w:tabs>
        <w:spacing w:after="0" w:line="240" w:lineRule="auto"/>
        <w:ind w:firstLine="0"/>
        <w:rPr>
          <w:rFonts w:ascii="Rockwell" w:hAnsi="Rockwell"/>
          <w:sz w:val="24"/>
          <w:szCs w:val="24"/>
        </w:rPr>
      </w:pPr>
      <w:r w:rsidRPr="001C412E">
        <w:rPr>
          <w:rFonts w:ascii="Rockwell" w:hAnsi="Rockwell"/>
          <w:sz w:val="24"/>
          <w:szCs w:val="24"/>
        </w:rPr>
        <w:t xml:space="preserve">Courage in the Face of </w:t>
      </w:r>
      <w:r w:rsidR="007475C7">
        <w:rPr>
          <w:rFonts w:ascii="Rockwell" w:hAnsi="Rockwell"/>
          <w:sz w:val="24"/>
          <w:szCs w:val="24"/>
        </w:rPr>
        <w:t>Danger or Ostracism</w:t>
      </w:r>
    </w:p>
    <w:p w14:paraId="45BAF5ED" w14:textId="32BB400D" w:rsidR="007E51E3" w:rsidRPr="001C412E" w:rsidRDefault="007E51E3" w:rsidP="007475C7">
      <w:pPr>
        <w:pStyle w:val="ListParagraph"/>
        <w:numPr>
          <w:ilvl w:val="0"/>
          <w:numId w:val="1"/>
        </w:numPr>
        <w:tabs>
          <w:tab w:val="left" w:pos="1080"/>
        </w:tabs>
        <w:spacing w:after="0" w:line="240" w:lineRule="auto"/>
        <w:ind w:firstLine="0"/>
        <w:rPr>
          <w:rFonts w:ascii="Rockwell" w:hAnsi="Rockwell"/>
          <w:sz w:val="24"/>
          <w:szCs w:val="24"/>
        </w:rPr>
      </w:pPr>
      <w:r w:rsidRPr="001C412E">
        <w:rPr>
          <w:rFonts w:ascii="Rockwell" w:hAnsi="Rockwell"/>
          <w:sz w:val="24"/>
          <w:szCs w:val="24"/>
        </w:rPr>
        <w:t>Determination to Make a Difference</w:t>
      </w:r>
    </w:p>
    <w:p w14:paraId="2A0108F8" w14:textId="5CBB8054" w:rsidR="007E51E3" w:rsidRPr="001C412E" w:rsidRDefault="007E51E3" w:rsidP="007475C7">
      <w:pPr>
        <w:pStyle w:val="ListParagraph"/>
        <w:numPr>
          <w:ilvl w:val="0"/>
          <w:numId w:val="1"/>
        </w:numPr>
        <w:tabs>
          <w:tab w:val="left" w:pos="1080"/>
        </w:tabs>
        <w:spacing w:after="0" w:line="240" w:lineRule="auto"/>
        <w:ind w:firstLine="0"/>
        <w:rPr>
          <w:rFonts w:ascii="Rockwell" w:hAnsi="Rockwell"/>
          <w:sz w:val="24"/>
          <w:szCs w:val="24"/>
        </w:rPr>
      </w:pPr>
      <w:r w:rsidRPr="001C412E">
        <w:rPr>
          <w:rFonts w:ascii="Rockwell" w:hAnsi="Rockwell"/>
          <w:sz w:val="24"/>
          <w:szCs w:val="24"/>
        </w:rPr>
        <w:t>Love and Nurture of Family</w:t>
      </w:r>
    </w:p>
    <w:p w14:paraId="7837810A" w14:textId="748512C9" w:rsidR="00162EDC" w:rsidRDefault="00162EDC" w:rsidP="007475C7">
      <w:pPr>
        <w:spacing w:after="0" w:line="240" w:lineRule="auto"/>
        <w:ind w:left="360" w:hanging="360"/>
        <w:rPr>
          <w:rFonts w:ascii="Rockwell" w:hAnsi="Rockwell"/>
          <w:sz w:val="24"/>
          <w:szCs w:val="24"/>
        </w:rPr>
      </w:pPr>
    </w:p>
    <w:p w14:paraId="302E9E0F" w14:textId="20D8AC5D" w:rsidR="00162EDC" w:rsidRPr="00162EDC" w:rsidRDefault="00972D32" w:rsidP="007475C7">
      <w:pPr>
        <w:spacing w:after="0" w:line="240" w:lineRule="auto"/>
        <w:ind w:left="720" w:hanging="720"/>
        <w:rPr>
          <w:rFonts w:ascii="Rockwell" w:hAnsi="Rockwell"/>
          <w:sz w:val="24"/>
          <w:szCs w:val="24"/>
        </w:rPr>
      </w:pPr>
      <w:r w:rsidRPr="00972D32">
        <w:rPr>
          <w:rFonts w:ascii="Rockwell" w:hAnsi="Rockwell"/>
          <w:b/>
          <w:bCs/>
          <w:sz w:val="24"/>
          <w:szCs w:val="24"/>
        </w:rPr>
        <w:t>Ministry of Music</w:t>
      </w:r>
      <w:r w:rsidR="00162EDC" w:rsidRPr="00972D32">
        <w:rPr>
          <w:rFonts w:ascii="Rockwell" w:hAnsi="Rockwell"/>
          <w:b/>
          <w:bCs/>
          <w:sz w:val="24"/>
          <w:szCs w:val="24"/>
        </w:rPr>
        <w:t>:</w:t>
      </w:r>
      <w:r w:rsidR="00162EDC">
        <w:rPr>
          <w:rFonts w:ascii="Rockwell" w:hAnsi="Rockwell"/>
          <w:sz w:val="24"/>
          <w:szCs w:val="24"/>
        </w:rPr>
        <w:t xml:space="preserve"> “My Whole Life I Give to You ” (Luther Barnes) – Vocal or Instrumental Solo/or Recording</w:t>
      </w:r>
    </w:p>
    <w:p w14:paraId="33696167" w14:textId="09194232" w:rsidR="00323B15" w:rsidRDefault="00323B15" w:rsidP="007475C7">
      <w:pPr>
        <w:spacing w:after="0" w:line="240" w:lineRule="auto"/>
        <w:ind w:left="720" w:hanging="720"/>
        <w:rPr>
          <w:rFonts w:ascii="Rockwell" w:hAnsi="Rockwell"/>
          <w:sz w:val="24"/>
          <w:szCs w:val="24"/>
        </w:rPr>
      </w:pPr>
    </w:p>
    <w:p w14:paraId="290D3BD3" w14:textId="33592F26" w:rsidR="00323B15" w:rsidRDefault="00162EDC" w:rsidP="00323B15">
      <w:pPr>
        <w:spacing w:after="0" w:line="240" w:lineRule="auto"/>
        <w:rPr>
          <w:rFonts w:ascii="Rockwell" w:hAnsi="Rockwell"/>
          <w:b/>
          <w:bCs/>
          <w:sz w:val="24"/>
          <w:szCs w:val="24"/>
        </w:rPr>
      </w:pPr>
      <w:r w:rsidRPr="00972D32">
        <w:rPr>
          <w:rFonts w:ascii="Rockwell" w:hAnsi="Rockwell"/>
          <w:b/>
          <w:bCs/>
          <w:sz w:val="24"/>
          <w:szCs w:val="24"/>
        </w:rPr>
        <w:t>The Message</w:t>
      </w:r>
    </w:p>
    <w:p w14:paraId="7F728397" w14:textId="672F404C" w:rsidR="00972D32" w:rsidRDefault="00972D32" w:rsidP="00323B15">
      <w:pPr>
        <w:spacing w:after="0" w:line="240" w:lineRule="auto"/>
        <w:rPr>
          <w:rFonts w:ascii="Rockwell" w:hAnsi="Rockwell"/>
          <w:b/>
          <w:bCs/>
          <w:sz w:val="24"/>
          <w:szCs w:val="24"/>
        </w:rPr>
      </w:pPr>
    </w:p>
    <w:p w14:paraId="1AC29AF9" w14:textId="2811203D" w:rsidR="00972D32" w:rsidRPr="00972D32" w:rsidRDefault="00972D32" w:rsidP="00323B15">
      <w:pPr>
        <w:spacing w:after="0" w:line="240" w:lineRule="auto"/>
        <w:rPr>
          <w:rFonts w:ascii="Rockwell" w:hAnsi="Rockwell"/>
          <w:b/>
          <w:bCs/>
          <w:sz w:val="24"/>
          <w:szCs w:val="24"/>
        </w:rPr>
      </w:pPr>
      <w:r>
        <w:rPr>
          <w:rFonts w:ascii="Rockwell" w:hAnsi="Rockwell"/>
          <w:b/>
          <w:bCs/>
          <w:sz w:val="24"/>
          <w:szCs w:val="24"/>
        </w:rPr>
        <w:t>The Invitation to Christian Discipleship</w:t>
      </w:r>
    </w:p>
    <w:p w14:paraId="3ED6E712" w14:textId="556B7EF2" w:rsidR="007475C7" w:rsidRDefault="007475C7" w:rsidP="00323B15">
      <w:pPr>
        <w:spacing w:after="0" w:line="240" w:lineRule="auto"/>
        <w:rPr>
          <w:rFonts w:ascii="Rockwell" w:hAnsi="Rockwell"/>
          <w:sz w:val="24"/>
          <w:szCs w:val="24"/>
        </w:rPr>
      </w:pPr>
    </w:p>
    <w:p w14:paraId="6C4CBEF0" w14:textId="3DF42AAB" w:rsidR="007475C7" w:rsidRPr="00162EDC" w:rsidRDefault="00972D32" w:rsidP="007475C7">
      <w:pPr>
        <w:spacing w:after="0" w:line="240" w:lineRule="auto"/>
        <w:ind w:left="720" w:hanging="720"/>
        <w:rPr>
          <w:rFonts w:ascii="Rockwell" w:hAnsi="Rockwell"/>
          <w:sz w:val="24"/>
          <w:szCs w:val="24"/>
        </w:rPr>
      </w:pPr>
      <w:r>
        <w:rPr>
          <w:rFonts w:ascii="Rockwell" w:hAnsi="Rockwell"/>
          <w:b/>
          <w:bCs/>
          <w:sz w:val="24"/>
          <w:szCs w:val="24"/>
        </w:rPr>
        <w:t>Period</w:t>
      </w:r>
      <w:r w:rsidR="007475C7" w:rsidRPr="00972D32">
        <w:rPr>
          <w:rFonts w:ascii="Rockwell" w:hAnsi="Rockwell"/>
          <w:b/>
          <w:bCs/>
          <w:sz w:val="24"/>
          <w:szCs w:val="24"/>
        </w:rPr>
        <w:t xml:space="preserve"> of Meditation</w:t>
      </w:r>
      <w:r w:rsidR="007475C7">
        <w:rPr>
          <w:rFonts w:ascii="Rockwell" w:hAnsi="Rockwell"/>
          <w:sz w:val="24"/>
          <w:szCs w:val="24"/>
        </w:rPr>
        <w:t xml:space="preserve"> – “We Are Climbing Jacob’s Ladder” – Vocal or Instrumental Solo/or Recording</w:t>
      </w:r>
    </w:p>
    <w:p w14:paraId="37A44B86" w14:textId="77777777" w:rsidR="007475C7" w:rsidRDefault="007475C7" w:rsidP="00323B15">
      <w:pPr>
        <w:spacing w:after="0" w:line="240" w:lineRule="auto"/>
        <w:rPr>
          <w:rFonts w:ascii="Rockwell" w:hAnsi="Rockwell"/>
          <w:sz w:val="24"/>
          <w:szCs w:val="24"/>
        </w:rPr>
      </w:pPr>
    </w:p>
    <w:p w14:paraId="546189AA" w14:textId="5B15C7DF" w:rsidR="007475C7" w:rsidRDefault="007475C7" w:rsidP="00323B15">
      <w:pPr>
        <w:spacing w:after="0" w:line="240" w:lineRule="auto"/>
        <w:rPr>
          <w:rFonts w:ascii="Rockwell" w:hAnsi="Rockwell"/>
          <w:b/>
          <w:bCs/>
          <w:sz w:val="24"/>
          <w:szCs w:val="24"/>
        </w:rPr>
      </w:pPr>
      <w:r w:rsidRPr="00972D32">
        <w:rPr>
          <w:rFonts w:ascii="Rockwell" w:hAnsi="Rockwell"/>
          <w:b/>
          <w:bCs/>
          <w:sz w:val="24"/>
          <w:szCs w:val="24"/>
        </w:rPr>
        <w:t>The Lay Council Closing Prayer</w:t>
      </w:r>
    </w:p>
    <w:p w14:paraId="431EC99B" w14:textId="77777777" w:rsidR="005E5385" w:rsidRDefault="00972D32" w:rsidP="00323B15">
      <w:pPr>
        <w:spacing w:after="0" w:line="240" w:lineRule="auto"/>
        <w:rPr>
          <w:rFonts w:ascii="Rockwell" w:hAnsi="Rockwell"/>
          <w:color w:val="595959"/>
          <w:sz w:val="24"/>
          <w:szCs w:val="24"/>
          <w:shd w:val="clear" w:color="auto" w:fill="FFFFFF"/>
        </w:rPr>
      </w:pPr>
      <w:r w:rsidRPr="00972D32">
        <w:rPr>
          <w:rFonts w:ascii="Rockwell" w:hAnsi="Rockwell"/>
          <w:color w:val="595959"/>
          <w:sz w:val="24"/>
          <w:szCs w:val="24"/>
          <w:shd w:val="clear" w:color="auto" w:fill="FFFFFF"/>
        </w:rPr>
        <w:t>Oh God, our Father, pour out your steadfast love upon us and keep us in your care, now and forever more. Amen.</w:t>
      </w:r>
    </w:p>
    <w:p w14:paraId="6DA1A979" w14:textId="482B606B" w:rsidR="00972D32" w:rsidRDefault="00972D32" w:rsidP="00323B15">
      <w:pPr>
        <w:spacing w:after="0" w:line="240" w:lineRule="auto"/>
        <w:rPr>
          <w:rFonts w:ascii="Rockwell" w:hAnsi="Rockwell"/>
          <w:b/>
          <w:bCs/>
          <w:sz w:val="24"/>
          <w:szCs w:val="24"/>
        </w:rPr>
      </w:pPr>
      <w:r w:rsidRPr="00972D32">
        <w:rPr>
          <w:rFonts w:ascii="Rockwell" w:hAnsi="Rockwell"/>
          <w:color w:val="595959"/>
          <w:sz w:val="23"/>
          <w:szCs w:val="23"/>
        </w:rPr>
        <w:br/>
      </w:r>
    </w:p>
    <w:p w14:paraId="3A88B184" w14:textId="6866BB46" w:rsidR="005E5385" w:rsidRPr="005E5385" w:rsidRDefault="005E5385" w:rsidP="00323B15">
      <w:pPr>
        <w:spacing w:after="0" w:line="240" w:lineRule="auto"/>
        <w:rPr>
          <w:rFonts w:ascii="Rockwell" w:hAnsi="Rockwell"/>
          <w:sz w:val="24"/>
          <w:szCs w:val="24"/>
        </w:rPr>
      </w:pPr>
      <w:r w:rsidRPr="005E5385">
        <w:rPr>
          <w:rFonts w:ascii="Rockwell Extra Bold" w:hAnsi="Rockwell Extra Bold"/>
          <w:b/>
          <w:bCs/>
          <w:sz w:val="24"/>
          <w:szCs w:val="24"/>
        </w:rPr>
        <w:t>*</w:t>
      </w:r>
      <w:r w:rsidRPr="005E5385">
        <w:rPr>
          <w:rFonts w:ascii="Rockwell" w:hAnsi="Rockwell"/>
          <w:sz w:val="24"/>
          <w:szCs w:val="24"/>
        </w:rPr>
        <w:t>The person selected to be honored should be selected by the Executive Committee of the local Lay Council.</w:t>
      </w:r>
    </w:p>
    <w:p w14:paraId="17F1E8DA" w14:textId="3CEB2962" w:rsidR="007475C7" w:rsidRDefault="007475C7" w:rsidP="00323B15">
      <w:pPr>
        <w:spacing w:after="0" w:line="240" w:lineRule="auto"/>
        <w:rPr>
          <w:rFonts w:ascii="Rockwell" w:hAnsi="Rockwell"/>
          <w:sz w:val="24"/>
          <w:szCs w:val="24"/>
        </w:rPr>
      </w:pPr>
      <w:r>
        <w:rPr>
          <w:rFonts w:ascii="Rockwell" w:hAnsi="Rockwell"/>
          <w:sz w:val="24"/>
          <w:szCs w:val="24"/>
        </w:rPr>
        <w:tab/>
        <w:t xml:space="preserve"> </w:t>
      </w:r>
    </w:p>
    <w:p w14:paraId="2CACFF89" w14:textId="77777777" w:rsidR="00162EDC" w:rsidRDefault="00162EDC" w:rsidP="00323B15">
      <w:pPr>
        <w:spacing w:after="0" w:line="240" w:lineRule="auto"/>
        <w:rPr>
          <w:rFonts w:ascii="Rockwell" w:hAnsi="Rockwell"/>
          <w:sz w:val="24"/>
          <w:szCs w:val="24"/>
        </w:rPr>
      </w:pPr>
    </w:p>
    <w:p w14:paraId="476B805B" w14:textId="77777777" w:rsidR="00A01B62" w:rsidRDefault="00A01B62" w:rsidP="00323B15">
      <w:pPr>
        <w:spacing w:after="0" w:line="240" w:lineRule="auto"/>
        <w:rPr>
          <w:rFonts w:ascii="Rockwell" w:hAnsi="Rockwell"/>
          <w:sz w:val="24"/>
          <w:szCs w:val="24"/>
        </w:rPr>
      </w:pPr>
    </w:p>
    <w:p w14:paraId="0227FC87" w14:textId="77777777" w:rsidR="00A01B62" w:rsidRDefault="00A01B62" w:rsidP="00323B15">
      <w:pPr>
        <w:spacing w:after="0" w:line="240" w:lineRule="auto"/>
        <w:rPr>
          <w:rFonts w:ascii="Rockwell" w:hAnsi="Rockwell"/>
          <w:sz w:val="24"/>
          <w:szCs w:val="24"/>
        </w:rPr>
      </w:pPr>
    </w:p>
    <w:p w14:paraId="530F75DF" w14:textId="77777777" w:rsidR="00A01B62" w:rsidRDefault="00A01B62" w:rsidP="00323B15">
      <w:pPr>
        <w:spacing w:after="0" w:line="240" w:lineRule="auto"/>
        <w:rPr>
          <w:rFonts w:ascii="Rockwell" w:hAnsi="Rockwell"/>
          <w:sz w:val="24"/>
          <w:szCs w:val="24"/>
        </w:rPr>
      </w:pPr>
    </w:p>
    <w:p w14:paraId="1329DA03" w14:textId="77777777" w:rsidR="00A01B62" w:rsidRDefault="00A01B62" w:rsidP="00323B15">
      <w:pPr>
        <w:spacing w:after="0" w:line="240" w:lineRule="auto"/>
        <w:rPr>
          <w:rFonts w:ascii="Rockwell" w:hAnsi="Rockwell"/>
          <w:sz w:val="24"/>
          <w:szCs w:val="24"/>
        </w:rPr>
      </w:pPr>
      <w:bookmarkStart w:id="0" w:name="_GoBack"/>
      <w:bookmarkEnd w:id="0"/>
    </w:p>
    <w:p w14:paraId="479D6215" w14:textId="77777777" w:rsidR="00A01B62" w:rsidRDefault="00A01B62" w:rsidP="00323B15">
      <w:pPr>
        <w:spacing w:after="0" w:line="240" w:lineRule="auto"/>
        <w:rPr>
          <w:rFonts w:ascii="Rockwell" w:hAnsi="Rockwell"/>
          <w:sz w:val="24"/>
          <w:szCs w:val="24"/>
        </w:rPr>
      </w:pPr>
    </w:p>
    <w:p w14:paraId="7BC893EB" w14:textId="77777777" w:rsidR="00A01B62" w:rsidRDefault="00A01B62" w:rsidP="00323B15">
      <w:pPr>
        <w:spacing w:after="0" w:line="240" w:lineRule="auto"/>
        <w:rPr>
          <w:rFonts w:ascii="Rockwell" w:hAnsi="Rockwell"/>
          <w:sz w:val="24"/>
          <w:szCs w:val="24"/>
        </w:rPr>
      </w:pPr>
    </w:p>
    <w:p w14:paraId="58DFABD6" w14:textId="77777777" w:rsidR="00A01B62" w:rsidRDefault="00A01B62" w:rsidP="00323B15">
      <w:pPr>
        <w:spacing w:after="0" w:line="240" w:lineRule="auto"/>
        <w:rPr>
          <w:rFonts w:ascii="Rockwell" w:hAnsi="Rockwell"/>
          <w:sz w:val="24"/>
          <w:szCs w:val="24"/>
        </w:rPr>
      </w:pPr>
    </w:p>
    <w:p w14:paraId="17D00830" w14:textId="77777777" w:rsidR="00A01B62" w:rsidRDefault="00A01B62" w:rsidP="00323B15">
      <w:pPr>
        <w:spacing w:after="0" w:line="240" w:lineRule="auto"/>
        <w:rPr>
          <w:rFonts w:ascii="Rockwell" w:hAnsi="Rockwell"/>
          <w:sz w:val="24"/>
          <w:szCs w:val="24"/>
        </w:rPr>
      </w:pPr>
    </w:p>
    <w:p w14:paraId="22D6CBF1" w14:textId="77777777" w:rsidR="00A01B62" w:rsidRDefault="00A01B62" w:rsidP="00323B15">
      <w:pPr>
        <w:spacing w:after="0" w:line="240" w:lineRule="auto"/>
        <w:rPr>
          <w:rFonts w:ascii="Rockwell" w:hAnsi="Rockwell"/>
          <w:sz w:val="24"/>
          <w:szCs w:val="24"/>
        </w:rPr>
      </w:pPr>
    </w:p>
    <w:p w14:paraId="255AA05D" w14:textId="20C6D206" w:rsidR="00A01B62" w:rsidRPr="00323B15" w:rsidRDefault="00A01B62" w:rsidP="00A01B62">
      <w:pPr>
        <w:spacing w:after="0" w:line="240" w:lineRule="auto"/>
        <w:jc w:val="right"/>
        <w:rPr>
          <w:rFonts w:ascii="Rockwell" w:hAnsi="Rockwell"/>
          <w:sz w:val="24"/>
          <w:szCs w:val="24"/>
        </w:rPr>
      </w:pPr>
      <w:r>
        <w:rPr>
          <w:rFonts w:ascii="Rockwell" w:hAnsi="Rockwell"/>
          <w:sz w:val="24"/>
          <w:szCs w:val="24"/>
        </w:rPr>
        <w:t>CLC Education Committee</w:t>
      </w:r>
    </w:p>
    <w:sectPr w:rsidR="00A01B62" w:rsidRPr="00323B15" w:rsidSect="004E31D5">
      <w:pgSz w:w="12240" w:h="15840"/>
      <w:pgMar w:top="108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C60DD"/>
    <w:multiLevelType w:val="multilevel"/>
    <w:tmpl w:val="A48E712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 w15:restartNumberingAfterBreak="0">
    <w:nsid w:val="7E031815"/>
    <w:multiLevelType w:val="hybridMultilevel"/>
    <w:tmpl w:val="1B32B7F0"/>
    <w:lvl w:ilvl="0" w:tplc="380CB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E3"/>
    <w:rsid w:val="000B5713"/>
    <w:rsid w:val="00162EDC"/>
    <w:rsid w:val="001C412E"/>
    <w:rsid w:val="00270D1B"/>
    <w:rsid w:val="00323B15"/>
    <w:rsid w:val="004E31D5"/>
    <w:rsid w:val="005E5385"/>
    <w:rsid w:val="006C421B"/>
    <w:rsid w:val="007475C7"/>
    <w:rsid w:val="007E51E3"/>
    <w:rsid w:val="00972D32"/>
    <w:rsid w:val="009757B1"/>
    <w:rsid w:val="00A01B62"/>
    <w:rsid w:val="00A7312E"/>
    <w:rsid w:val="00A8331E"/>
    <w:rsid w:val="00B525FB"/>
    <w:rsid w:val="00B81D7E"/>
    <w:rsid w:val="00BC1337"/>
    <w:rsid w:val="00D07D32"/>
    <w:rsid w:val="00DA6D86"/>
    <w:rsid w:val="00FB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4A0A"/>
  <w15:chartTrackingRefBased/>
  <w15:docId w15:val="{E4587E2A-762C-4CEE-9CC3-59598B9B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1E3"/>
    <w:pPr>
      <w:ind w:left="720"/>
      <w:contextualSpacing/>
    </w:pPr>
  </w:style>
  <w:style w:type="paragraph" w:customStyle="1" w:styleId="line">
    <w:name w:val="line"/>
    <w:basedOn w:val="Normal"/>
    <w:rsid w:val="0016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62EDC"/>
  </w:style>
  <w:style w:type="character" w:customStyle="1" w:styleId="small-caps">
    <w:name w:val="small-caps"/>
    <w:basedOn w:val="DefaultParagraphFont"/>
    <w:rsid w:val="00162EDC"/>
  </w:style>
  <w:style w:type="character" w:customStyle="1" w:styleId="indent-1-breaks">
    <w:name w:val="indent-1-breaks"/>
    <w:basedOn w:val="DefaultParagraphFont"/>
    <w:rsid w:val="00162EDC"/>
  </w:style>
  <w:style w:type="character" w:styleId="Hyperlink">
    <w:name w:val="Hyperlink"/>
    <w:basedOn w:val="DefaultParagraphFont"/>
    <w:uiPriority w:val="99"/>
    <w:semiHidden/>
    <w:unhideWhenUsed/>
    <w:rsid w:val="00162EDC"/>
    <w:rPr>
      <w:color w:val="0000FF"/>
      <w:u w:val="single"/>
    </w:rPr>
  </w:style>
  <w:style w:type="paragraph" w:styleId="NormalWeb">
    <w:name w:val="Normal (Web)"/>
    <w:basedOn w:val="Normal"/>
    <w:uiPriority w:val="99"/>
    <w:semiHidden/>
    <w:unhideWhenUsed/>
    <w:rsid w:val="004E31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81836">
      <w:bodyDiv w:val="1"/>
      <w:marLeft w:val="0"/>
      <w:marRight w:val="0"/>
      <w:marTop w:val="0"/>
      <w:marBottom w:val="0"/>
      <w:divBdr>
        <w:top w:val="none" w:sz="0" w:space="0" w:color="auto"/>
        <w:left w:val="none" w:sz="0" w:space="0" w:color="auto"/>
        <w:bottom w:val="none" w:sz="0" w:space="0" w:color="auto"/>
        <w:right w:val="none" w:sz="0" w:space="0" w:color="auto"/>
      </w:divBdr>
    </w:div>
    <w:div w:id="1348949655">
      <w:bodyDiv w:val="1"/>
      <w:marLeft w:val="0"/>
      <w:marRight w:val="0"/>
      <w:marTop w:val="0"/>
      <w:marBottom w:val="0"/>
      <w:divBdr>
        <w:top w:val="none" w:sz="0" w:space="0" w:color="auto"/>
        <w:left w:val="none" w:sz="0" w:space="0" w:color="auto"/>
        <w:bottom w:val="none" w:sz="0" w:space="0" w:color="auto"/>
        <w:right w:val="none" w:sz="0" w:space="0" w:color="auto"/>
      </w:divBdr>
      <w:divsChild>
        <w:div w:id="633566598">
          <w:marLeft w:val="240"/>
          <w:marRight w:val="0"/>
          <w:marTop w:val="240"/>
          <w:marBottom w:val="240"/>
          <w:divBdr>
            <w:top w:val="none" w:sz="0" w:space="0" w:color="auto"/>
            <w:left w:val="none" w:sz="0" w:space="0" w:color="auto"/>
            <w:bottom w:val="none" w:sz="0" w:space="0" w:color="auto"/>
            <w:right w:val="none" w:sz="0" w:space="0" w:color="auto"/>
          </w:divBdr>
        </w:div>
        <w:div w:id="1112239211">
          <w:marLeft w:val="240"/>
          <w:marRight w:val="0"/>
          <w:marTop w:val="240"/>
          <w:marBottom w:val="240"/>
          <w:divBdr>
            <w:top w:val="none" w:sz="0" w:space="0" w:color="auto"/>
            <w:left w:val="none" w:sz="0" w:space="0" w:color="auto"/>
            <w:bottom w:val="none" w:sz="0" w:space="0" w:color="auto"/>
            <w:right w:val="none" w:sz="0" w:space="0" w:color="auto"/>
          </w:divBdr>
        </w:div>
        <w:div w:id="1923484988">
          <w:marLeft w:val="240"/>
          <w:marRight w:val="0"/>
          <w:marTop w:val="240"/>
          <w:marBottom w:val="240"/>
          <w:divBdr>
            <w:top w:val="none" w:sz="0" w:space="0" w:color="auto"/>
            <w:left w:val="none" w:sz="0" w:space="0" w:color="auto"/>
            <w:bottom w:val="none" w:sz="0" w:space="0" w:color="auto"/>
            <w:right w:val="none" w:sz="0" w:space="0" w:color="auto"/>
          </w:divBdr>
        </w:div>
        <w:div w:id="138772653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0203-41A1-4507-A1E9-8AB2A009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Edwards</dc:creator>
  <cp:keywords/>
  <dc:description/>
  <cp:lastModifiedBy>mary matthews</cp:lastModifiedBy>
  <cp:revision>2</cp:revision>
  <cp:lastPrinted>2020-09-17T19:37:00Z</cp:lastPrinted>
  <dcterms:created xsi:type="dcterms:W3CDTF">2020-09-17T20:25:00Z</dcterms:created>
  <dcterms:modified xsi:type="dcterms:W3CDTF">2020-09-17T20:25:00Z</dcterms:modified>
</cp:coreProperties>
</file>